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618AD" w14:textId="489BC2F8" w:rsidR="00935503" w:rsidRDefault="002D743B" w:rsidP="002F3DB0">
      <w:pPr>
        <w:pStyle w:val="berschrift2"/>
        <w:rPr>
          <w:color w:val="auto"/>
          <w:lang w:val="fr-CH"/>
        </w:rPr>
      </w:pPr>
      <w:r w:rsidRPr="003938B5">
        <w:rPr>
          <w:color w:val="auto"/>
          <w:lang w:val="fr-CH"/>
        </w:rPr>
        <w:t>Programm</w:t>
      </w:r>
      <w:r w:rsidR="003938B5" w:rsidRPr="003938B5">
        <w:rPr>
          <w:color w:val="auto"/>
          <w:lang w:val="fr-CH"/>
        </w:rPr>
        <w:t>e du symposium sur l’a</w:t>
      </w:r>
      <w:r w:rsidRPr="003938B5">
        <w:rPr>
          <w:color w:val="auto"/>
          <w:lang w:val="fr-CH"/>
        </w:rPr>
        <w:t>rchite</w:t>
      </w:r>
      <w:r w:rsidR="003938B5" w:rsidRPr="003938B5">
        <w:rPr>
          <w:color w:val="auto"/>
          <w:lang w:val="fr-CH"/>
        </w:rPr>
        <w:t>cture du 2</w:t>
      </w:r>
      <w:r w:rsidRPr="003938B5">
        <w:rPr>
          <w:color w:val="auto"/>
          <w:lang w:val="fr-CH"/>
        </w:rPr>
        <w:t xml:space="preserve"> </w:t>
      </w:r>
      <w:r w:rsidR="003938B5" w:rsidRPr="003938B5">
        <w:rPr>
          <w:color w:val="auto"/>
          <w:lang w:val="fr-CH"/>
        </w:rPr>
        <w:t>juin</w:t>
      </w:r>
      <w:r w:rsidRPr="003938B5">
        <w:rPr>
          <w:color w:val="auto"/>
          <w:lang w:val="fr-CH"/>
        </w:rPr>
        <w:t xml:space="preserve"> 2026 </w:t>
      </w:r>
      <w:r w:rsidR="003938B5" w:rsidRPr="003938B5">
        <w:rPr>
          <w:color w:val="auto"/>
          <w:lang w:val="fr-CH"/>
        </w:rPr>
        <w:t>à</w:t>
      </w:r>
      <w:r w:rsidR="003938B5">
        <w:rPr>
          <w:color w:val="auto"/>
          <w:lang w:val="fr-CH"/>
        </w:rPr>
        <w:t xml:space="preserve"> Zurich</w:t>
      </w:r>
      <w:r w:rsidRPr="003938B5">
        <w:rPr>
          <w:color w:val="auto"/>
          <w:lang w:val="fr-CH"/>
        </w:rPr>
        <w:t xml:space="preserve"> (</w:t>
      </w:r>
      <w:r w:rsidR="003938B5">
        <w:rPr>
          <w:color w:val="auto"/>
          <w:lang w:val="fr-CH"/>
        </w:rPr>
        <w:t>février</w:t>
      </w:r>
      <w:r w:rsidRPr="003938B5">
        <w:rPr>
          <w:color w:val="auto"/>
          <w:lang w:val="fr-CH"/>
        </w:rPr>
        <w:t xml:space="preserve"> 2026)</w:t>
      </w:r>
    </w:p>
    <w:p w14:paraId="279DC823" w14:textId="77777777" w:rsidR="002F3DB0" w:rsidRPr="002F3DB0" w:rsidRDefault="002F3DB0" w:rsidP="002F3DB0">
      <w:pPr>
        <w:rPr>
          <w:lang w:val="fr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11"/>
        <w:gridCol w:w="3201"/>
        <w:gridCol w:w="2892"/>
        <w:gridCol w:w="2777"/>
        <w:gridCol w:w="2597"/>
      </w:tblGrid>
      <w:tr w:rsidR="00B64CAB" w14:paraId="0301234D" w14:textId="54855FCE" w:rsidTr="00B64CAB">
        <w:tc>
          <w:tcPr>
            <w:tcW w:w="2811" w:type="dxa"/>
          </w:tcPr>
          <w:p w14:paraId="5DB9A8A1" w14:textId="3D1FD3AB" w:rsidR="00B64CAB" w:rsidRPr="006C5DD8" w:rsidRDefault="00B64CAB" w:rsidP="00434C8E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Heures</w:t>
            </w:r>
            <w:proofErr w:type="spellEnd"/>
          </w:p>
        </w:tc>
        <w:tc>
          <w:tcPr>
            <w:tcW w:w="3201" w:type="dxa"/>
          </w:tcPr>
          <w:p w14:paraId="36870CAB" w14:textId="26F2D533" w:rsidR="00B64CAB" w:rsidRPr="006C5DD8" w:rsidRDefault="00B64CAB" w:rsidP="00434C8E">
            <w:pPr>
              <w:rPr>
                <w:b/>
                <w:bCs/>
              </w:rPr>
            </w:pPr>
            <w:r>
              <w:rPr>
                <w:b/>
                <w:bCs/>
              </w:rPr>
              <w:t>Titre</w:t>
            </w:r>
          </w:p>
        </w:tc>
        <w:tc>
          <w:tcPr>
            <w:tcW w:w="2892" w:type="dxa"/>
          </w:tcPr>
          <w:p w14:paraId="75FDD056" w14:textId="319F8C1F" w:rsidR="00B64CAB" w:rsidRPr="006C5DD8" w:rsidRDefault="00B64CAB" w:rsidP="00434C8E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Intervenant</w:t>
            </w:r>
            <w:proofErr w:type="spellEnd"/>
            <w:r>
              <w:rPr>
                <w:b/>
                <w:bCs/>
              </w:rPr>
              <w:t>(e)s</w:t>
            </w:r>
          </w:p>
        </w:tc>
        <w:tc>
          <w:tcPr>
            <w:tcW w:w="2777" w:type="dxa"/>
          </w:tcPr>
          <w:p w14:paraId="252E79BE" w14:textId="6515B574" w:rsidR="00B64CAB" w:rsidRPr="006C5DD8" w:rsidRDefault="00B64CAB" w:rsidP="00434C8E">
            <w:pPr>
              <w:rPr>
                <w:b/>
                <w:bCs/>
              </w:rPr>
            </w:pPr>
            <w:r>
              <w:rPr>
                <w:b/>
                <w:bCs/>
              </w:rPr>
              <w:t>Salle</w:t>
            </w:r>
          </w:p>
        </w:tc>
        <w:tc>
          <w:tcPr>
            <w:tcW w:w="2597" w:type="dxa"/>
          </w:tcPr>
          <w:p w14:paraId="1BB94412" w14:textId="5C4A1258" w:rsidR="00B64CAB" w:rsidRDefault="00B64CAB" w:rsidP="00434C8E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Référence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pour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l’inscription</w:t>
            </w:r>
            <w:proofErr w:type="spellEnd"/>
          </w:p>
        </w:tc>
      </w:tr>
      <w:tr w:rsidR="00B64CAB" w14:paraId="2EB8E958" w14:textId="2D751F09" w:rsidTr="00B64CAB">
        <w:tc>
          <w:tcPr>
            <w:tcW w:w="2811" w:type="dxa"/>
          </w:tcPr>
          <w:p w14:paraId="5DB3FA11" w14:textId="285A80EA" w:rsidR="00B64CAB" w:rsidRDefault="00B64CAB" w:rsidP="00434C8E">
            <w:r>
              <w:t xml:space="preserve">09:30 – 09:50 </w:t>
            </w:r>
            <w:proofErr w:type="spellStart"/>
            <w:r>
              <w:t>heures</w:t>
            </w:r>
            <w:proofErr w:type="spellEnd"/>
          </w:p>
        </w:tc>
        <w:tc>
          <w:tcPr>
            <w:tcW w:w="3201" w:type="dxa"/>
          </w:tcPr>
          <w:p w14:paraId="5C8D47C0" w14:textId="4B215A6C" w:rsidR="00B64CAB" w:rsidRDefault="00B64CAB" w:rsidP="00434C8E">
            <w:proofErr w:type="spellStart"/>
            <w:r>
              <w:t>Mots</w:t>
            </w:r>
            <w:proofErr w:type="spellEnd"/>
            <w:r>
              <w:t xml:space="preserve"> de </w:t>
            </w:r>
            <w:proofErr w:type="spellStart"/>
            <w:r>
              <w:t>bienvenue</w:t>
            </w:r>
            <w:proofErr w:type="spellEnd"/>
          </w:p>
        </w:tc>
        <w:tc>
          <w:tcPr>
            <w:tcW w:w="2892" w:type="dxa"/>
          </w:tcPr>
          <w:p w14:paraId="33067EF8" w14:textId="419035A2" w:rsidR="00B64CAB" w:rsidRPr="00B64CAB" w:rsidRDefault="00B64CAB" w:rsidP="00434C8E">
            <w:pPr>
              <w:rPr>
                <w:lang w:val="fr-CH"/>
              </w:rPr>
            </w:pPr>
            <w:r w:rsidRPr="00B64CAB">
              <w:rPr>
                <w:lang w:val="fr-CH"/>
              </w:rPr>
              <w:t>Peppino Giarritta, Administration numérique suisse</w:t>
            </w:r>
          </w:p>
          <w:p w14:paraId="1B41D15A" w14:textId="77777777" w:rsidR="00B64CAB" w:rsidRPr="00B64CAB" w:rsidRDefault="00B64CAB" w:rsidP="00434C8E">
            <w:pPr>
              <w:rPr>
                <w:lang w:val="fr-CH"/>
              </w:rPr>
            </w:pPr>
          </w:p>
          <w:p w14:paraId="47093AB1" w14:textId="37CBA42B" w:rsidR="00B64CAB" w:rsidRPr="00681810" w:rsidRDefault="00B64CAB" w:rsidP="00434C8E">
            <w:pPr>
              <w:rPr>
                <w:lang w:val="fr-CH"/>
              </w:rPr>
            </w:pPr>
            <w:r w:rsidRPr="00681810">
              <w:rPr>
                <w:lang w:val="fr-CH"/>
              </w:rPr>
              <w:t>Alexander Barclay, Chancellerie fédérale Secteur Transformation numérique et gouvernance de l'informatique (</w:t>
            </w:r>
            <w:proofErr w:type="spellStart"/>
            <w:r w:rsidRPr="00681810">
              <w:rPr>
                <w:lang w:val="fr-CH"/>
              </w:rPr>
              <w:t>ChF</w:t>
            </w:r>
            <w:proofErr w:type="spellEnd"/>
            <w:r w:rsidRPr="00681810">
              <w:rPr>
                <w:lang w:val="fr-CH"/>
              </w:rPr>
              <w:t>-TNI)</w:t>
            </w:r>
          </w:p>
        </w:tc>
        <w:tc>
          <w:tcPr>
            <w:tcW w:w="2777" w:type="dxa"/>
          </w:tcPr>
          <w:p w14:paraId="481D7FB4" w14:textId="77777777" w:rsidR="00B64CAB" w:rsidRDefault="00B64CAB" w:rsidP="00434C8E">
            <w:proofErr w:type="gramStart"/>
            <w:r>
              <w:t>XL Space</w:t>
            </w:r>
            <w:proofErr w:type="gramEnd"/>
          </w:p>
        </w:tc>
        <w:tc>
          <w:tcPr>
            <w:tcW w:w="2597" w:type="dxa"/>
          </w:tcPr>
          <w:p w14:paraId="01347477" w14:textId="77777777" w:rsidR="00B64CAB" w:rsidRDefault="00B64CAB" w:rsidP="00434C8E"/>
        </w:tc>
      </w:tr>
      <w:tr w:rsidR="00B64CAB" w14:paraId="21C27CFB" w14:textId="5464A4B0" w:rsidTr="00B64CAB">
        <w:tc>
          <w:tcPr>
            <w:tcW w:w="2811" w:type="dxa"/>
          </w:tcPr>
          <w:p w14:paraId="06DC9D5A" w14:textId="101625C3" w:rsidR="00B64CAB" w:rsidRDefault="00B64CAB" w:rsidP="00434C8E">
            <w:r>
              <w:t xml:space="preserve">09:50 –10:30 </w:t>
            </w:r>
            <w:proofErr w:type="spellStart"/>
            <w:r>
              <w:t>heures</w:t>
            </w:r>
            <w:proofErr w:type="spellEnd"/>
          </w:p>
        </w:tc>
        <w:tc>
          <w:tcPr>
            <w:tcW w:w="3201" w:type="dxa"/>
          </w:tcPr>
          <w:p w14:paraId="588D4B01" w14:textId="2FFCFD73" w:rsidR="00B64CAB" w:rsidRPr="0010654C" w:rsidRDefault="00B64CAB" w:rsidP="00434C8E">
            <w:pPr>
              <w:rPr>
                <w:lang w:val="fr-CH"/>
              </w:rPr>
            </w:pPr>
            <w:r w:rsidRPr="0010654C">
              <w:rPr>
                <w:lang w:val="fr-CH"/>
              </w:rPr>
              <w:t>Round Table</w:t>
            </w:r>
            <w:r>
              <w:rPr>
                <w:lang w:val="fr-CH"/>
              </w:rPr>
              <w:t> :</w:t>
            </w:r>
          </w:p>
          <w:p w14:paraId="3F833FE1" w14:textId="6098DF20" w:rsidR="00B64CAB" w:rsidRPr="0010654C" w:rsidRDefault="00B64CAB" w:rsidP="00434C8E">
            <w:pPr>
              <w:rPr>
                <w:lang w:val="fr-CH"/>
              </w:rPr>
            </w:pPr>
            <w:r w:rsidRPr="0010654C">
              <w:rPr>
                <w:lang w:val="fr-CH"/>
              </w:rPr>
              <w:t xml:space="preserve">De la coordination à la </w:t>
            </w:r>
            <w:proofErr w:type="spellStart"/>
            <w:r w:rsidRPr="0010654C">
              <w:rPr>
                <w:lang w:val="fr-CH"/>
              </w:rPr>
              <w:t>co-création</w:t>
            </w:r>
            <w:proofErr w:type="spellEnd"/>
            <w:r w:rsidRPr="0010654C">
              <w:rPr>
                <w:lang w:val="fr-CH"/>
              </w:rPr>
              <w:t xml:space="preserve"> : repenser l’architecture d’entreprise publique</w:t>
            </w:r>
          </w:p>
        </w:tc>
        <w:tc>
          <w:tcPr>
            <w:tcW w:w="2892" w:type="dxa"/>
          </w:tcPr>
          <w:p w14:paraId="29365E66" w14:textId="2EFDBD38" w:rsidR="00B64CAB" w:rsidRPr="00B64CAB" w:rsidRDefault="00B64CAB" w:rsidP="00434C8E">
            <w:pPr>
              <w:rPr>
                <w:lang w:val="fr-CH"/>
              </w:rPr>
            </w:pPr>
            <w:r w:rsidRPr="00B64CAB">
              <w:rPr>
                <w:lang w:val="fr-CH"/>
              </w:rPr>
              <w:t xml:space="preserve">Karen Dijkstra, </w:t>
            </w:r>
            <w:proofErr w:type="spellStart"/>
            <w:r w:rsidRPr="00B64CAB">
              <w:rPr>
                <w:lang w:val="fr-CH"/>
              </w:rPr>
              <w:t>ChF</w:t>
            </w:r>
            <w:proofErr w:type="spellEnd"/>
            <w:r w:rsidRPr="00B64CAB">
              <w:rPr>
                <w:lang w:val="fr-CH"/>
              </w:rPr>
              <w:t>-TNI</w:t>
            </w:r>
          </w:p>
          <w:p w14:paraId="25D049B8" w14:textId="0B060265" w:rsidR="00B64CAB" w:rsidRPr="00681810" w:rsidRDefault="00B64CAB" w:rsidP="00434C8E">
            <w:pPr>
              <w:rPr>
                <w:lang w:val="fr-CH"/>
              </w:rPr>
            </w:pPr>
            <w:r w:rsidRPr="00681810">
              <w:rPr>
                <w:lang w:val="fr-CH"/>
              </w:rPr>
              <w:t>Martine Margairaz, Canton de Neuchâtel</w:t>
            </w:r>
          </w:p>
          <w:p w14:paraId="42A8E971" w14:textId="4390835F" w:rsidR="00B64CAB" w:rsidRPr="00681810" w:rsidRDefault="00B64CAB" w:rsidP="00434C8E">
            <w:pPr>
              <w:rPr>
                <w:lang w:val="fr-CH"/>
              </w:rPr>
            </w:pPr>
            <w:r w:rsidRPr="00681810">
              <w:rPr>
                <w:lang w:val="fr-CH"/>
              </w:rPr>
              <w:t>Pascal Hallard, Canton de Vaud</w:t>
            </w:r>
          </w:p>
          <w:p w14:paraId="65106678" w14:textId="062F7B03" w:rsidR="00B64CAB" w:rsidRPr="00681810" w:rsidRDefault="00B64CAB" w:rsidP="00434C8E">
            <w:pPr>
              <w:rPr>
                <w:lang w:val="fr-CH"/>
              </w:rPr>
            </w:pPr>
            <w:r w:rsidRPr="00681810">
              <w:rPr>
                <w:lang w:val="fr-CH"/>
              </w:rPr>
              <w:t>Stéphane Schwab, Canton de Fribourg</w:t>
            </w:r>
          </w:p>
          <w:p w14:paraId="4138024E" w14:textId="098A02F0" w:rsidR="00B64CAB" w:rsidRPr="00681810" w:rsidRDefault="00B64CAB" w:rsidP="00434C8E">
            <w:pPr>
              <w:rPr>
                <w:lang w:val="fr-CH"/>
              </w:rPr>
            </w:pPr>
            <w:r w:rsidRPr="00681810">
              <w:rPr>
                <w:lang w:val="fr-CH"/>
              </w:rPr>
              <w:t>Olivier Baujard, Canton de Genève</w:t>
            </w:r>
          </w:p>
        </w:tc>
        <w:tc>
          <w:tcPr>
            <w:tcW w:w="2777" w:type="dxa"/>
          </w:tcPr>
          <w:p w14:paraId="1CBD35B7" w14:textId="77777777" w:rsidR="00B64CAB" w:rsidRDefault="00B64CAB" w:rsidP="00434C8E">
            <w:proofErr w:type="gramStart"/>
            <w:r>
              <w:t>XL Space</w:t>
            </w:r>
            <w:proofErr w:type="gramEnd"/>
          </w:p>
        </w:tc>
        <w:tc>
          <w:tcPr>
            <w:tcW w:w="2597" w:type="dxa"/>
          </w:tcPr>
          <w:p w14:paraId="340EDB44" w14:textId="77777777" w:rsidR="00B64CAB" w:rsidRDefault="00B64CAB" w:rsidP="00434C8E"/>
        </w:tc>
      </w:tr>
      <w:tr w:rsidR="00B64CAB" w14:paraId="3E6F62D5" w14:textId="38FE9127" w:rsidTr="00B64CAB">
        <w:tc>
          <w:tcPr>
            <w:tcW w:w="2811" w:type="dxa"/>
          </w:tcPr>
          <w:p w14:paraId="682952AD" w14:textId="77777777" w:rsidR="00B64CAB" w:rsidRDefault="00B64CAB" w:rsidP="00434C8E">
            <w:pPr>
              <w:rPr>
                <w:b/>
                <w:bCs/>
              </w:rPr>
            </w:pPr>
          </w:p>
          <w:p w14:paraId="3D41784F" w14:textId="20AEACD6" w:rsidR="00B64CAB" w:rsidRPr="00CB1AE2" w:rsidRDefault="00B64CAB" w:rsidP="00434C8E">
            <w:pPr>
              <w:rPr>
                <w:b/>
                <w:bCs/>
              </w:rPr>
            </w:pPr>
            <w:r w:rsidRPr="00CB1AE2">
              <w:rPr>
                <w:b/>
                <w:bCs/>
              </w:rPr>
              <w:t>10</w:t>
            </w:r>
            <w:r>
              <w:rPr>
                <w:b/>
                <w:bCs/>
              </w:rPr>
              <w:t>:</w:t>
            </w:r>
            <w:r w:rsidRPr="00CB1AE2">
              <w:rPr>
                <w:b/>
                <w:bCs/>
              </w:rPr>
              <w:t>30 – 11</w:t>
            </w:r>
            <w:r>
              <w:rPr>
                <w:b/>
                <w:bCs/>
              </w:rPr>
              <w:t>:</w:t>
            </w:r>
            <w:r w:rsidRPr="00CB1AE2">
              <w:rPr>
                <w:b/>
                <w:bCs/>
              </w:rPr>
              <w:t xml:space="preserve">00 </w:t>
            </w:r>
            <w:proofErr w:type="spellStart"/>
            <w:r>
              <w:rPr>
                <w:b/>
                <w:bCs/>
              </w:rPr>
              <w:t>heures</w:t>
            </w:r>
            <w:proofErr w:type="spellEnd"/>
          </w:p>
        </w:tc>
        <w:tc>
          <w:tcPr>
            <w:tcW w:w="3201" w:type="dxa"/>
          </w:tcPr>
          <w:p w14:paraId="323D7A5E" w14:textId="77777777" w:rsidR="00B64CAB" w:rsidRDefault="00B64CAB" w:rsidP="00434C8E">
            <w:pPr>
              <w:rPr>
                <w:b/>
                <w:bCs/>
              </w:rPr>
            </w:pPr>
          </w:p>
          <w:p w14:paraId="4EA41A64" w14:textId="77777777" w:rsidR="00B64CAB" w:rsidRDefault="00B64CAB" w:rsidP="00434C8E">
            <w:pPr>
              <w:rPr>
                <w:b/>
                <w:bCs/>
              </w:rPr>
            </w:pPr>
            <w:r w:rsidRPr="00CB1AE2">
              <w:rPr>
                <w:b/>
                <w:bCs/>
              </w:rPr>
              <w:t>Pause</w:t>
            </w:r>
          </w:p>
          <w:p w14:paraId="64D2CAB3" w14:textId="77777777" w:rsidR="00B64CAB" w:rsidRDefault="00B64CAB" w:rsidP="00434C8E">
            <w:pPr>
              <w:rPr>
                <w:b/>
                <w:bCs/>
              </w:rPr>
            </w:pPr>
          </w:p>
          <w:p w14:paraId="60092F89" w14:textId="77777777" w:rsidR="00B64CAB" w:rsidRDefault="00B64CAB" w:rsidP="00434C8E">
            <w:pPr>
              <w:rPr>
                <w:b/>
                <w:bCs/>
              </w:rPr>
            </w:pPr>
          </w:p>
          <w:p w14:paraId="2D73353D" w14:textId="77777777" w:rsidR="00B64CAB" w:rsidRDefault="00B64CAB" w:rsidP="00434C8E">
            <w:pPr>
              <w:rPr>
                <w:b/>
                <w:bCs/>
              </w:rPr>
            </w:pPr>
          </w:p>
          <w:p w14:paraId="7B62968D" w14:textId="77777777" w:rsidR="00B64CAB" w:rsidRDefault="00B64CAB" w:rsidP="00434C8E">
            <w:pPr>
              <w:rPr>
                <w:b/>
                <w:bCs/>
              </w:rPr>
            </w:pPr>
          </w:p>
          <w:p w14:paraId="1B52618E" w14:textId="77777777" w:rsidR="00B64CAB" w:rsidRDefault="00B64CAB" w:rsidP="00434C8E">
            <w:pPr>
              <w:rPr>
                <w:b/>
                <w:bCs/>
              </w:rPr>
            </w:pPr>
          </w:p>
          <w:p w14:paraId="252E3869" w14:textId="77777777" w:rsidR="00B64CAB" w:rsidRDefault="00B64CAB" w:rsidP="00434C8E">
            <w:pPr>
              <w:rPr>
                <w:b/>
                <w:bCs/>
              </w:rPr>
            </w:pPr>
          </w:p>
          <w:p w14:paraId="47E235EC" w14:textId="77777777" w:rsidR="00B64CAB" w:rsidRDefault="00B64CAB" w:rsidP="00434C8E">
            <w:pPr>
              <w:rPr>
                <w:b/>
                <w:bCs/>
              </w:rPr>
            </w:pPr>
          </w:p>
          <w:p w14:paraId="205F7325" w14:textId="77777777" w:rsidR="00B64CAB" w:rsidRDefault="00B64CAB" w:rsidP="00434C8E">
            <w:pPr>
              <w:rPr>
                <w:b/>
                <w:bCs/>
              </w:rPr>
            </w:pPr>
          </w:p>
          <w:p w14:paraId="13B14159" w14:textId="145594E3" w:rsidR="00B64CAB" w:rsidRPr="00CB1AE2" w:rsidRDefault="00B64CAB" w:rsidP="00434C8E">
            <w:pPr>
              <w:rPr>
                <w:b/>
                <w:bCs/>
              </w:rPr>
            </w:pPr>
          </w:p>
        </w:tc>
        <w:tc>
          <w:tcPr>
            <w:tcW w:w="2892" w:type="dxa"/>
          </w:tcPr>
          <w:p w14:paraId="1224B439" w14:textId="77777777" w:rsidR="00B64CAB" w:rsidRPr="00CB1AE2" w:rsidRDefault="00B64CAB" w:rsidP="00434C8E">
            <w:pPr>
              <w:rPr>
                <w:b/>
                <w:bCs/>
              </w:rPr>
            </w:pPr>
          </w:p>
        </w:tc>
        <w:tc>
          <w:tcPr>
            <w:tcW w:w="2777" w:type="dxa"/>
          </w:tcPr>
          <w:p w14:paraId="2522ADB9" w14:textId="77777777" w:rsidR="00B64CAB" w:rsidRPr="00CB1AE2" w:rsidRDefault="00B64CAB" w:rsidP="00434C8E">
            <w:pPr>
              <w:rPr>
                <w:b/>
                <w:bCs/>
              </w:rPr>
            </w:pPr>
          </w:p>
        </w:tc>
        <w:tc>
          <w:tcPr>
            <w:tcW w:w="2597" w:type="dxa"/>
          </w:tcPr>
          <w:p w14:paraId="191349A8" w14:textId="77777777" w:rsidR="00B64CAB" w:rsidRPr="00CB1AE2" w:rsidRDefault="00B64CAB" w:rsidP="00434C8E">
            <w:pPr>
              <w:rPr>
                <w:b/>
                <w:bCs/>
              </w:rPr>
            </w:pPr>
          </w:p>
        </w:tc>
      </w:tr>
      <w:tr w:rsidR="00B64CAB" w14:paraId="39FC3AF8" w14:textId="13FD6642" w:rsidTr="00B64CAB">
        <w:tc>
          <w:tcPr>
            <w:tcW w:w="2811" w:type="dxa"/>
            <w:shd w:val="clear" w:color="auto" w:fill="C1F0C7" w:themeFill="accent3" w:themeFillTint="33"/>
          </w:tcPr>
          <w:p w14:paraId="522F49F0" w14:textId="71376E8C" w:rsidR="00B64CAB" w:rsidRDefault="00B64CAB" w:rsidP="00434C8E">
            <w:r>
              <w:lastRenderedPageBreak/>
              <w:t xml:space="preserve">11:00 – 12:00 </w:t>
            </w:r>
            <w:proofErr w:type="spellStart"/>
            <w:r>
              <w:t>heures</w:t>
            </w:r>
            <w:proofErr w:type="spellEnd"/>
          </w:p>
        </w:tc>
        <w:tc>
          <w:tcPr>
            <w:tcW w:w="3201" w:type="dxa"/>
            <w:shd w:val="clear" w:color="auto" w:fill="C1F0C7" w:themeFill="accent3" w:themeFillTint="33"/>
          </w:tcPr>
          <w:p w14:paraId="7B345DBE" w14:textId="50C62EC7" w:rsidR="00B64CAB" w:rsidRPr="0010654C" w:rsidRDefault="00B64CAB" w:rsidP="00434C8E">
            <w:pPr>
              <w:rPr>
                <w:lang w:val="fr-CH"/>
              </w:rPr>
            </w:pPr>
            <w:r w:rsidRPr="0010654C">
              <w:rPr>
                <w:lang w:val="fr-CH"/>
              </w:rPr>
              <w:t xml:space="preserve">Débat : </w:t>
            </w:r>
          </w:p>
          <w:p w14:paraId="22FD2EE5" w14:textId="7BB63BF5" w:rsidR="00B64CAB" w:rsidRPr="0010654C" w:rsidRDefault="00B64CAB" w:rsidP="00434C8E">
            <w:pPr>
              <w:rPr>
                <w:lang w:val="fr-CH"/>
              </w:rPr>
            </w:pPr>
            <w:r w:rsidRPr="0010654C">
              <w:rPr>
                <w:lang w:val="fr-CH"/>
              </w:rPr>
              <w:t xml:space="preserve">« </w:t>
            </w:r>
            <w:proofErr w:type="spellStart"/>
            <w:r w:rsidRPr="0010654C">
              <w:rPr>
                <w:lang w:val="fr-CH"/>
              </w:rPr>
              <w:t>Organizational</w:t>
            </w:r>
            <w:proofErr w:type="spellEnd"/>
            <w:r w:rsidRPr="0010654C">
              <w:rPr>
                <w:lang w:val="fr-CH"/>
              </w:rPr>
              <w:t xml:space="preserve"> ID » – enrichissement des services de base par des informations sémantiques sur les délégations de pouvoirs et fourniture de preuves vérifiables et réutilisables</w:t>
            </w:r>
          </w:p>
        </w:tc>
        <w:tc>
          <w:tcPr>
            <w:tcW w:w="2892" w:type="dxa"/>
            <w:shd w:val="clear" w:color="auto" w:fill="C1F0C7" w:themeFill="accent3" w:themeFillTint="33"/>
          </w:tcPr>
          <w:p w14:paraId="65FCDE2E" w14:textId="4EED9A63" w:rsidR="00B64CAB" w:rsidRPr="0010654C" w:rsidRDefault="00B64CAB" w:rsidP="00434C8E">
            <w:pPr>
              <w:rPr>
                <w:lang w:val="fr-CH"/>
              </w:rPr>
            </w:pPr>
            <w:r w:rsidRPr="0010654C">
              <w:rPr>
                <w:lang w:val="fr-CH"/>
              </w:rPr>
              <w:t xml:space="preserve">Christian Heimann, Office fédéral de la Police </w:t>
            </w:r>
            <w:proofErr w:type="spellStart"/>
            <w:r w:rsidRPr="0010654C">
              <w:rPr>
                <w:lang w:val="fr-CH"/>
              </w:rPr>
              <w:t>fedpol</w:t>
            </w:r>
            <w:proofErr w:type="spellEnd"/>
          </w:p>
          <w:p w14:paraId="30E4867E" w14:textId="77777777" w:rsidR="00B64CAB" w:rsidRPr="0010654C" w:rsidRDefault="00B64CAB" w:rsidP="00434C8E">
            <w:pPr>
              <w:rPr>
                <w:lang w:val="fr-CH"/>
              </w:rPr>
            </w:pPr>
          </w:p>
          <w:p w14:paraId="4A086C4F" w14:textId="77777777" w:rsidR="00B64CAB" w:rsidRPr="0010654C" w:rsidRDefault="00B64CAB" w:rsidP="00434C8E">
            <w:pPr>
              <w:rPr>
                <w:lang w:val="fr-CH"/>
              </w:rPr>
            </w:pPr>
          </w:p>
          <w:p w14:paraId="402FF90D" w14:textId="77777777" w:rsidR="00B64CAB" w:rsidRPr="0010654C" w:rsidRDefault="00B64CAB" w:rsidP="00434C8E">
            <w:pPr>
              <w:jc w:val="right"/>
              <w:rPr>
                <w:lang w:val="fr-CH"/>
              </w:rPr>
            </w:pPr>
          </w:p>
        </w:tc>
        <w:tc>
          <w:tcPr>
            <w:tcW w:w="2777" w:type="dxa"/>
            <w:vMerge w:val="restart"/>
            <w:shd w:val="clear" w:color="auto" w:fill="C1F0C7" w:themeFill="accent3" w:themeFillTint="33"/>
          </w:tcPr>
          <w:p w14:paraId="0B724636" w14:textId="782C37F9" w:rsidR="00B64CAB" w:rsidRDefault="00B64CAB" w:rsidP="00B64CAB">
            <w:r>
              <w:t>S Space</w:t>
            </w:r>
          </w:p>
        </w:tc>
        <w:tc>
          <w:tcPr>
            <w:tcW w:w="2597" w:type="dxa"/>
            <w:vMerge w:val="restart"/>
            <w:shd w:val="clear" w:color="auto" w:fill="C1F0C7" w:themeFill="accent3" w:themeFillTint="33"/>
          </w:tcPr>
          <w:p w14:paraId="7B48BC9A" w14:textId="2E128199" w:rsidR="00B64CAB" w:rsidRPr="006D0C03" w:rsidRDefault="00B64CAB" w:rsidP="00434C8E">
            <w:pPr>
              <w:rPr>
                <w:b/>
                <w:bCs/>
              </w:rPr>
            </w:pPr>
            <w:proofErr w:type="spellStart"/>
            <w:r w:rsidRPr="006D0C03">
              <w:rPr>
                <w:b/>
                <w:bCs/>
              </w:rPr>
              <w:t>Débat</w:t>
            </w:r>
            <w:proofErr w:type="spellEnd"/>
          </w:p>
        </w:tc>
      </w:tr>
      <w:tr w:rsidR="00B64CAB" w14:paraId="6AB12953" w14:textId="77777777" w:rsidTr="00B64CAB">
        <w:tc>
          <w:tcPr>
            <w:tcW w:w="2811" w:type="dxa"/>
            <w:shd w:val="clear" w:color="auto" w:fill="C1F0C7" w:themeFill="accent3" w:themeFillTint="33"/>
          </w:tcPr>
          <w:p w14:paraId="10CD9AA9" w14:textId="3CF2B4AB" w:rsidR="00B64CAB" w:rsidRDefault="00B64CAB" w:rsidP="00B64CAB">
            <w:r>
              <w:t xml:space="preserve">12:00 – 13:00 </w:t>
            </w:r>
            <w:proofErr w:type="spellStart"/>
            <w:r>
              <w:t>heures</w:t>
            </w:r>
            <w:proofErr w:type="spellEnd"/>
          </w:p>
        </w:tc>
        <w:tc>
          <w:tcPr>
            <w:tcW w:w="3201" w:type="dxa"/>
            <w:shd w:val="clear" w:color="auto" w:fill="C1F0C7" w:themeFill="accent3" w:themeFillTint="33"/>
          </w:tcPr>
          <w:p w14:paraId="4609E920" w14:textId="77777777" w:rsidR="00B64CAB" w:rsidRPr="00B64CAB" w:rsidRDefault="00B64CAB" w:rsidP="00B64CAB">
            <w:pPr>
              <w:rPr>
                <w:lang w:val="fr-CH"/>
              </w:rPr>
            </w:pPr>
            <w:r w:rsidRPr="00B64CAB">
              <w:rPr>
                <w:lang w:val="fr-CH"/>
              </w:rPr>
              <w:t>Débat :</w:t>
            </w:r>
          </w:p>
          <w:p w14:paraId="3AB2ED08" w14:textId="054144C6" w:rsidR="00B64CAB" w:rsidRPr="0010654C" w:rsidRDefault="00B64CAB" w:rsidP="00B64CAB">
            <w:pPr>
              <w:rPr>
                <w:lang w:val="fr-CH"/>
              </w:rPr>
            </w:pPr>
            <w:r>
              <w:rPr>
                <w:lang w:val="fr-CH"/>
              </w:rPr>
              <w:t>…</w:t>
            </w:r>
          </w:p>
        </w:tc>
        <w:tc>
          <w:tcPr>
            <w:tcW w:w="2892" w:type="dxa"/>
            <w:shd w:val="clear" w:color="auto" w:fill="C1F0C7" w:themeFill="accent3" w:themeFillTint="33"/>
          </w:tcPr>
          <w:p w14:paraId="7D3C291D" w14:textId="3C4C63A9" w:rsidR="00B64CAB" w:rsidRPr="0010654C" w:rsidRDefault="00B64CAB" w:rsidP="00B64CAB">
            <w:pPr>
              <w:rPr>
                <w:lang w:val="fr-CH"/>
              </w:rPr>
            </w:pPr>
            <w:r>
              <w:rPr>
                <w:lang w:val="fr-CH"/>
              </w:rPr>
              <w:t>…</w:t>
            </w:r>
          </w:p>
        </w:tc>
        <w:tc>
          <w:tcPr>
            <w:tcW w:w="2777" w:type="dxa"/>
            <w:vMerge/>
            <w:shd w:val="clear" w:color="auto" w:fill="C1F0C7" w:themeFill="accent3" w:themeFillTint="33"/>
          </w:tcPr>
          <w:p w14:paraId="08023C3E" w14:textId="146EBE3D" w:rsidR="00B64CAB" w:rsidRDefault="00B64CAB" w:rsidP="00B64CAB"/>
        </w:tc>
        <w:tc>
          <w:tcPr>
            <w:tcW w:w="2597" w:type="dxa"/>
            <w:vMerge/>
            <w:shd w:val="clear" w:color="auto" w:fill="C1F0C7" w:themeFill="accent3" w:themeFillTint="33"/>
          </w:tcPr>
          <w:p w14:paraId="58CDCFFE" w14:textId="77777777" w:rsidR="00B64CAB" w:rsidRPr="006D0C03" w:rsidRDefault="00B64CAB" w:rsidP="00B64CAB">
            <w:pPr>
              <w:rPr>
                <w:b/>
                <w:bCs/>
              </w:rPr>
            </w:pPr>
          </w:p>
        </w:tc>
      </w:tr>
      <w:tr w:rsidR="00B64CAB" w14:paraId="1256DF74" w14:textId="30785CDA" w:rsidTr="00B64CAB">
        <w:tc>
          <w:tcPr>
            <w:tcW w:w="2811" w:type="dxa"/>
            <w:shd w:val="clear" w:color="auto" w:fill="F2CEED" w:themeFill="accent5" w:themeFillTint="33"/>
          </w:tcPr>
          <w:p w14:paraId="1C6EFC29" w14:textId="650B7D0E" w:rsidR="00B64CAB" w:rsidRDefault="00B64CAB" w:rsidP="00B64CAB">
            <w:r>
              <w:t xml:space="preserve">11:00 – 12:00 </w:t>
            </w:r>
            <w:proofErr w:type="spellStart"/>
            <w:r>
              <w:t>heures</w:t>
            </w:r>
            <w:proofErr w:type="spellEnd"/>
          </w:p>
        </w:tc>
        <w:tc>
          <w:tcPr>
            <w:tcW w:w="3201" w:type="dxa"/>
            <w:shd w:val="clear" w:color="auto" w:fill="F2CEED" w:themeFill="accent5" w:themeFillTint="33"/>
          </w:tcPr>
          <w:p w14:paraId="68CC6FFB" w14:textId="19271EF1" w:rsidR="00B64CAB" w:rsidRPr="0010654C" w:rsidRDefault="00B64CAB" w:rsidP="00B64CAB">
            <w:pPr>
              <w:rPr>
                <w:lang w:val="fr-CH"/>
              </w:rPr>
            </w:pPr>
            <w:r w:rsidRPr="0010654C">
              <w:rPr>
                <w:lang w:val="fr-CH"/>
              </w:rPr>
              <w:t xml:space="preserve">Atelier : </w:t>
            </w:r>
          </w:p>
          <w:p w14:paraId="05F0EE24" w14:textId="4670D895" w:rsidR="00B64CAB" w:rsidRPr="0010654C" w:rsidRDefault="00B64CAB" w:rsidP="00B64CAB">
            <w:pPr>
              <w:rPr>
                <w:lang w:val="fr-CH"/>
              </w:rPr>
            </w:pPr>
            <w:r w:rsidRPr="0010654C">
              <w:rPr>
                <w:lang w:val="fr-CH"/>
              </w:rPr>
              <w:t xml:space="preserve">20 ans de </w:t>
            </w:r>
            <w:proofErr w:type="spellStart"/>
            <w:r w:rsidRPr="0010654C">
              <w:rPr>
                <w:lang w:val="fr-CH"/>
              </w:rPr>
              <w:t>Swissdec</w:t>
            </w:r>
            <w:proofErr w:type="spellEnd"/>
            <w:r w:rsidRPr="0010654C">
              <w:rPr>
                <w:lang w:val="fr-CH"/>
              </w:rPr>
              <w:t xml:space="preserve"> : Les clés du succès de notre écosystème, un modèle pour les écosystèmes numériques en communication M2M</w:t>
            </w:r>
          </w:p>
        </w:tc>
        <w:tc>
          <w:tcPr>
            <w:tcW w:w="2892" w:type="dxa"/>
            <w:shd w:val="clear" w:color="auto" w:fill="F2CEED" w:themeFill="accent5" w:themeFillTint="33"/>
          </w:tcPr>
          <w:p w14:paraId="06EC9B85" w14:textId="5D4B8BC9" w:rsidR="00B64CAB" w:rsidRDefault="00B64CAB" w:rsidP="00B64CAB">
            <w:r>
              <w:t xml:space="preserve">Thomas Bächler, </w:t>
            </w:r>
            <w:proofErr w:type="spellStart"/>
            <w:r>
              <w:t>Association</w:t>
            </w:r>
            <w:proofErr w:type="spellEnd"/>
            <w:r>
              <w:t xml:space="preserve"> </w:t>
            </w:r>
            <w:proofErr w:type="spellStart"/>
            <w:r>
              <w:t>Swissdec</w:t>
            </w:r>
            <w:proofErr w:type="spellEnd"/>
          </w:p>
        </w:tc>
        <w:tc>
          <w:tcPr>
            <w:tcW w:w="2777" w:type="dxa"/>
            <w:vMerge w:val="restart"/>
            <w:shd w:val="clear" w:color="auto" w:fill="F2CEED" w:themeFill="accent5" w:themeFillTint="33"/>
          </w:tcPr>
          <w:p w14:paraId="3E16F8E3" w14:textId="77777777" w:rsidR="00B64CAB" w:rsidRDefault="00B64CAB" w:rsidP="00B64CAB">
            <w:r>
              <w:t>M Space</w:t>
            </w:r>
          </w:p>
        </w:tc>
        <w:tc>
          <w:tcPr>
            <w:tcW w:w="2597" w:type="dxa"/>
            <w:vMerge w:val="restart"/>
            <w:shd w:val="clear" w:color="auto" w:fill="F2CEED" w:themeFill="accent5" w:themeFillTint="33"/>
          </w:tcPr>
          <w:p w14:paraId="148EE93F" w14:textId="3DDD8BD6" w:rsidR="00B64CAB" w:rsidRPr="006D0C03" w:rsidRDefault="00B64CAB" w:rsidP="00B64CAB">
            <w:pPr>
              <w:rPr>
                <w:b/>
                <w:bCs/>
              </w:rPr>
            </w:pPr>
            <w:r w:rsidRPr="006D0C03">
              <w:rPr>
                <w:b/>
                <w:bCs/>
              </w:rPr>
              <w:t>Atelier</w:t>
            </w:r>
          </w:p>
        </w:tc>
      </w:tr>
      <w:tr w:rsidR="00B64CAB" w14:paraId="3DAA5B39" w14:textId="77777777" w:rsidTr="00B64CAB">
        <w:tc>
          <w:tcPr>
            <w:tcW w:w="2811" w:type="dxa"/>
            <w:shd w:val="clear" w:color="auto" w:fill="F2CEED" w:themeFill="accent5" w:themeFillTint="33"/>
          </w:tcPr>
          <w:p w14:paraId="575A41AE" w14:textId="1198BFE7" w:rsidR="00B64CAB" w:rsidRDefault="00B64CAB" w:rsidP="00B64CAB">
            <w:r>
              <w:t xml:space="preserve">12:00 – 13:00 </w:t>
            </w:r>
            <w:proofErr w:type="spellStart"/>
            <w:r>
              <w:t>heures</w:t>
            </w:r>
            <w:proofErr w:type="spellEnd"/>
          </w:p>
        </w:tc>
        <w:tc>
          <w:tcPr>
            <w:tcW w:w="3201" w:type="dxa"/>
            <w:shd w:val="clear" w:color="auto" w:fill="F2CEED" w:themeFill="accent5" w:themeFillTint="33"/>
          </w:tcPr>
          <w:p w14:paraId="2C06CCE6" w14:textId="77777777" w:rsidR="00B64CAB" w:rsidRDefault="00B64CAB" w:rsidP="00B64CAB">
            <w:proofErr w:type="gramStart"/>
            <w:r>
              <w:t>Atelier :</w:t>
            </w:r>
            <w:proofErr w:type="gramEnd"/>
          </w:p>
          <w:p w14:paraId="3C9692F8" w14:textId="1BEF4E14" w:rsidR="00B64CAB" w:rsidRPr="0010654C" w:rsidRDefault="00B64CAB" w:rsidP="00B64CAB">
            <w:pPr>
              <w:rPr>
                <w:lang w:val="fr-CH"/>
              </w:rPr>
            </w:pPr>
            <w:r>
              <w:t>…</w:t>
            </w:r>
          </w:p>
        </w:tc>
        <w:tc>
          <w:tcPr>
            <w:tcW w:w="2892" w:type="dxa"/>
            <w:shd w:val="clear" w:color="auto" w:fill="F2CEED" w:themeFill="accent5" w:themeFillTint="33"/>
          </w:tcPr>
          <w:p w14:paraId="7790F700" w14:textId="44542B91" w:rsidR="00B64CAB" w:rsidRDefault="00B64CAB" w:rsidP="00B64CAB">
            <w:r>
              <w:t>…</w:t>
            </w:r>
          </w:p>
        </w:tc>
        <w:tc>
          <w:tcPr>
            <w:tcW w:w="2777" w:type="dxa"/>
            <w:vMerge/>
            <w:shd w:val="clear" w:color="auto" w:fill="F2CEED" w:themeFill="accent5" w:themeFillTint="33"/>
          </w:tcPr>
          <w:p w14:paraId="0F60C313" w14:textId="0AEC3461" w:rsidR="00B64CAB" w:rsidRDefault="00B64CAB" w:rsidP="00B64CAB"/>
        </w:tc>
        <w:tc>
          <w:tcPr>
            <w:tcW w:w="2597" w:type="dxa"/>
            <w:vMerge/>
            <w:shd w:val="clear" w:color="auto" w:fill="F2CEED" w:themeFill="accent5" w:themeFillTint="33"/>
          </w:tcPr>
          <w:p w14:paraId="0E285DFD" w14:textId="77777777" w:rsidR="00B64CAB" w:rsidRPr="006D0C03" w:rsidRDefault="00B64CAB" w:rsidP="00B64CAB">
            <w:pPr>
              <w:rPr>
                <w:b/>
                <w:bCs/>
              </w:rPr>
            </w:pPr>
          </w:p>
        </w:tc>
      </w:tr>
      <w:tr w:rsidR="00B64CAB" w14:paraId="29ED8CC1" w14:textId="4996C564" w:rsidTr="00B64CAB">
        <w:tc>
          <w:tcPr>
            <w:tcW w:w="2811" w:type="dxa"/>
            <w:shd w:val="clear" w:color="auto" w:fill="FAE2D5" w:themeFill="accent2" w:themeFillTint="33"/>
          </w:tcPr>
          <w:p w14:paraId="29C72774" w14:textId="4141E66F" w:rsidR="00B64CAB" w:rsidRDefault="00B64CAB" w:rsidP="00B64CAB">
            <w:r>
              <w:t xml:space="preserve">11:00 – 11:30 </w:t>
            </w:r>
            <w:proofErr w:type="spellStart"/>
            <w:r>
              <w:t>heures</w:t>
            </w:r>
            <w:proofErr w:type="spellEnd"/>
          </w:p>
        </w:tc>
        <w:tc>
          <w:tcPr>
            <w:tcW w:w="3201" w:type="dxa"/>
            <w:shd w:val="clear" w:color="auto" w:fill="FAE2D5" w:themeFill="accent2" w:themeFillTint="33"/>
          </w:tcPr>
          <w:p w14:paraId="1E987427" w14:textId="77777777" w:rsidR="00B64CAB" w:rsidRPr="00B64CAB" w:rsidRDefault="00B64CAB" w:rsidP="00B64CAB">
            <w:pPr>
              <w:rPr>
                <w:lang w:val="fr-CH"/>
              </w:rPr>
            </w:pPr>
            <w:r w:rsidRPr="00B64CAB">
              <w:rPr>
                <w:lang w:val="fr-CH"/>
              </w:rPr>
              <w:t xml:space="preserve">Exposé : </w:t>
            </w:r>
          </w:p>
          <w:p w14:paraId="58415D76" w14:textId="43902818" w:rsidR="00B64CAB" w:rsidRPr="00A67393" w:rsidRDefault="00B64CAB" w:rsidP="00B64CAB">
            <w:pPr>
              <w:rPr>
                <w:lang w:val="fr-CH"/>
              </w:rPr>
            </w:pPr>
            <w:r w:rsidRPr="00A67393">
              <w:rPr>
                <w:lang w:val="fr-CH"/>
              </w:rPr>
              <w:t>Architecture Management ZH – De la théorie à la mise en œuvre : comment l’architecture d’entreprise du Canton de Zurich construit l’avenir</w:t>
            </w:r>
          </w:p>
        </w:tc>
        <w:tc>
          <w:tcPr>
            <w:tcW w:w="2892" w:type="dxa"/>
            <w:shd w:val="clear" w:color="auto" w:fill="FAE2D5" w:themeFill="accent2" w:themeFillTint="33"/>
          </w:tcPr>
          <w:p w14:paraId="5EAB6D47" w14:textId="7742AD8D" w:rsidR="00B64CAB" w:rsidRPr="007B063E" w:rsidRDefault="00B64CAB" w:rsidP="00B64CAB">
            <w:r w:rsidRPr="007B063E">
              <w:t xml:space="preserve">Juan Antonio Hernández, </w:t>
            </w:r>
            <w:proofErr w:type="spellStart"/>
            <w:r>
              <w:t>Canton</w:t>
            </w:r>
            <w:proofErr w:type="spellEnd"/>
            <w:r>
              <w:t xml:space="preserve"> de</w:t>
            </w:r>
            <w:r w:rsidRPr="007B063E">
              <w:t xml:space="preserve"> </w:t>
            </w:r>
            <w:proofErr w:type="spellStart"/>
            <w:r w:rsidRPr="007B063E">
              <w:t>Z</w:t>
            </w:r>
            <w:r>
              <w:t>u</w:t>
            </w:r>
            <w:r w:rsidRPr="007B063E">
              <w:t>ric</w:t>
            </w:r>
            <w:r>
              <w:t>h</w:t>
            </w:r>
            <w:proofErr w:type="spellEnd"/>
          </w:p>
        </w:tc>
        <w:tc>
          <w:tcPr>
            <w:tcW w:w="2777" w:type="dxa"/>
            <w:vMerge w:val="restart"/>
            <w:shd w:val="clear" w:color="auto" w:fill="FAE2D5" w:themeFill="accent2" w:themeFillTint="33"/>
          </w:tcPr>
          <w:p w14:paraId="59420BB3" w14:textId="77777777" w:rsidR="00B64CAB" w:rsidRDefault="00B64CAB" w:rsidP="00B64CAB">
            <w:proofErr w:type="gramStart"/>
            <w:r>
              <w:t>XL Space</w:t>
            </w:r>
            <w:proofErr w:type="gramEnd"/>
          </w:p>
          <w:p w14:paraId="718C2ED5" w14:textId="0B2F65C7" w:rsidR="00B64CAB" w:rsidRDefault="00B64CAB" w:rsidP="00B64CAB"/>
        </w:tc>
        <w:tc>
          <w:tcPr>
            <w:tcW w:w="2597" w:type="dxa"/>
            <w:vMerge w:val="restart"/>
            <w:shd w:val="clear" w:color="auto" w:fill="FAE2D5" w:themeFill="accent2" w:themeFillTint="33"/>
          </w:tcPr>
          <w:p w14:paraId="381F6D50" w14:textId="0B5C50DB" w:rsidR="00B64CAB" w:rsidRPr="006D0C03" w:rsidRDefault="00B64CAB" w:rsidP="00B64CAB">
            <w:pPr>
              <w:rPr>
                <w:b/>
                <w:bCs/>
              </w:rPr>
            </w:pPr>
            <w:r w:rsidRPr="006D0C03">
              <w:rPr>
                <w:b/>
                <w:bCs/>
              </w:rPr>
              <w:t xml:space="preserve">Gestion de </w:t>
            </w:r>
            <w:proofErr w:type="spellStart"/>
            <w:r w:rsidRPr="006D0C03">
              <w:rPr>
                <w:b/>
                <w:bCs/>
              </w:rPr>
              <w:t>l’architecture</w:t>
            </w:r>
            <w:proofErr w:type="spellEnd"/>
          </w:p>
        </w:tc>
      </w:tr>
      <w:tr w:rsidR="00B64CAB" w:rsidRPr="000408DA" w14:paraId="78A4F4D6" w14:textId="77777777" w:rsidTr="00B64CAB">
        <w:tc>
          <w:tcPr>
            <w:tcW w:w="2811" w:type="dxa"/>
            <w:shd w:val="clear" w:color="auto" w:fill="FAE2D5" w:themeFill="accent2" w:themeFillTint="33"/>
          </w:tcPr>
          <w:p w14:paraId="282FF4F6" w14:textId="77777777" w:rsidR="00B64CAB" w:rsidRDefault="00B64CAB" w:rsidP="0030225E">
            <w:r>
              <w:t xml:space="preserve">11:30 – 12:00 </w:t>
            </w:r>
            <w:proofErr w:type="spellStart"/>
            <w:r>
              <w:t>heures</w:t>
            </w:r>
            <w:proofErr w:type="spellEnd"/>
          </w:p>
        </w:tc>
        <w:tc>
          <w:tcPr>
            <w:tcW w:w="3201" w:type="dxa"/>
            <w:shd w:val="clear" w:color="auto" w:fill="FAE2D5" w:themeFill="accent2" w:themeFillTint="33"/>
          </w:tcPr>
          <w:p w14:paraId="52D54507" w14:textId="77777777" w:rsidR="00B64CAB" w:rsidRPr="0080548D" w:rsidRDefault="00B64CAB" w:rsidP="0030225E">
            <w:pPr>
              <w:rPr>
                <w:lang w:val="fr-CH"/>
              </w:rPr>
            </w:pPr>
            <w:r w:rsidRPr="0080548D">
              <w:rPr>
                <w:lang w:val="fr-CH"/>
              </w:rPr>
              <w:t xml:space="preserve">Exposé : </w:t>
            </w:r>
          </w:p>
          <w:p w14:paraId="5AC5F834" w14:textId="77777777" w:rsidR="00B64CAB" w:rsidRPr="0080548D" w:rsidRDefault="00B64CAB" w:rsidP="0030225E">
            <w:pPr>
              <w:rPr>
                <w:lang w:val="fr-CH"/>
              </w:rPr>
            </w:pPr>
            <w:r w:rsidRPr="0080548D">
              <w:rPr>
                <w:lang w:val="fr-CH"/>
              </w:rPr>
              <w:t>Intégrer la gestion des capabilités dans la vision architecture 2050</w:t>
            </w:r>
          </w:p>
        </w:tc>
        <w:tc>
          <w:tcPr>
            <w:tcW w:w="2892" w:type="dxa"/>
            <w:shd w:val="clear" w:color="auto" w:fill="FAE2D5" w:themeFill="accent2" w:themeFillTint="33"/>
          </w:tcPr>
          <w:p w14:paraId="77CFDAD9" w14:textId="77777777" w:rsidR="00B64CAB" w:rsidRPr="0010654C" w:rsidRDefault="00B64CAB" w:rsidP="0030225E">
            <w:pPr>
              <w:rPr>
                <w:lang w:val="fr-CH"/>
              </w:rPr>
            </w:pPr>
            <w:r w:rsidRPr="0010654C">
              <w:rPr>
                <w:lang w:val="fr-CH"/>
              </w:rPr>
              <w:t>Louis Belle, Office fédéral de la statistique</w:t>
            </w:r>
          </w:p>
        </w:tc>
        <w:tc>
          <w:tcPr>
            <w:tcW w:w="2777" w:type="dxa"/>
            <w:vMerge/>
            <w:shd w:val="clear" w:color="auto" w:fill="FAE2D5" w:themeFill="accent2" w:themeFillTint="33"/>
          </w:tcPr>
          <w:p w14:paraId="7C0BAF9D" w14:textId="4F03A0F1" w:rsidR="00B64CAB" w:rsidRPr="000408DA" w:rsidRDefault="00B64CAB" w:rsidP="00B64CAB">
            <w:pPr>
              <w:rPr>
                <w:lang w:val="fr-CH"/>
              </w:rPr>
            </w:pPr>
          </w:p>
        </w:tc>
        <w:tc>
          <w:tcPr>
            <w:tcW w:w="2597" w:type="dxa"/>
            <w:vMerge/>
            <w:shd w:val="clear" w:color="auto" w:fill="FAE2D5" w:themeFill="accent2" w:themeFillTint="33"/>
          </w:tcPr>
          <w:p w14:paraId="675D12BE" w14:textId="77777777" w:rsidR="00B64CAB" w:rsidRPr="000408DA" w:rsidRDefault="00B64CAB" w:rsidP="0030225E">
            <w:pPr>
              <w:rPr>
                <w:lang w:val="fr-CH"/>
              </w:rPr>
            </w:pPr>
          </w:p>
        </w:tc>
      </w:tr>
      <w:tr w:rsidR="00B64CAB" w:rsidRPr="000408DA" w14:paraId="60125B65" w14:textId="77777777" w:rsidTr="00B64CAB">
        <w:tc>
          <w:tcPr>
            <w:tcW w:w="2811" w:type="dxa"/>
            <w:shd w:val="clear" w:color="auto" w:fill="FAE2D5" w:themeFill="accent2" w:themeFillTint="33"/>
          </w:tcPr>
          <w:p w14:paraId="17823438" w14:textId="58C65B44" w:rsidR="00B64CAB" w:rsidRDefault="00B64CAB" w:rsidP="00B64CAB">
            <w:r>
              <w:t xml:space="preserve">12:00 – 12:30 </w:t>
            </w:r>
            <w:proofErr w:type="spellStart"/>
            <w:r>
              <w:t>heures</w:t>
            </w:r>
            <w:proofErr w:type="spellEnd"/>
          </w:p>
        </w:tc>
        <w:tc>
          <w:tcPr>
            <w:tcW w:w="3201" w:type="dxa"/>
            <w:shd w:val="clear" w:color="auto" w:fill="FAE2D5" w:themeFill="accent2" w:themeFillTint="33"/>
          </w:tcPr>
          <w:p w14:paraId="4CA8363D" w14:textId="77777777" w:rsidR="00B64CAB" w:rsidRPr="0080548D" w:rsidRDefault="00B64CAB" w:rsidP="00B64CAB">
            <w:pPr>
              <w:rPr>
                <w:lang w:val="fr-CH"/>
              </w:rPr>
            </w:pPr>
            <w:r w:rsidRPr="0080548D">
              <w:rPr>
                <w:lang w:val="fr-CH"/>
              </w:rPr>
              <w:t>Exposé :</w:t>
            </w:r>
          </w:p>
          <w:p w14:paraId="7919F73F" w14:textId="6C35A9A2" w:rsidR="00B64CAB" w:rsidRPr="00B64CAB" w:rsidRDefault="00B64CAB" w:rsidP="00B64CAB">
            <w:pPr>
              <w:rPr>
                <w:lang w:val="fr-CH"/>
              </w:rPr>
            </w:pPr>
            <w:r w:rsidRPr="0080548D">
              <w:rPr>
                <w:lang w:val="fr-CH"/>
              </w:rPr>
              <w:t xml:space="preserve">Architectures de référence </w:t>
            </w:r>
            <w:r>
              <w:rPr>
                <w:lang w:val="fr-CH"/>
              </w:rPr>
              <w:t>AN</w:t>
            </w:r>
            <w:r w:rsidRPr="0080548D">
              <w:rPr>
                <w:lang w:val="fr-CH"/>
              </w:rPr>
              <w:t>S (groupe spécialisé)</w:t>
            </w:r>
          </w:p>
        </w:tc>
        <w:tc>
          <w:tcPr>
            <w:tcW w:w="2892" w:type="dxa"/>
            <w:shd w:val="clear" w:color="auto" w:fill="FAE2D5" w:themeFill="accent2" w:themeFillTint="33"/>
          </w:tcPr>
          <w:p w14:paraId="55E1E500" w14:textId="77777777" w:rsidR="00B64CAB" w:rsidRDefault="00B64CAB" w:rsidP="00B64CAB">
            <w:pPr>
              <w:rPr>
                <w:lang w:val="fr-CH"/>
              </w:rPr>
            </w:pPr>
            <w:r w:rsidRPr="0080548D">
              <w:rPr>
                <w:lang w:val="fr-CH"/>
              </w:rPr>
              <w:t xml:space="preserve">Groupe spécialisé du groupe de </w:t>
            </w:r>
            <w:r>
              <w:rPr>
                <w:lang w:val="fr-CH"/>
              </w:rPr>
              <w:t>travail de l’ANS Architecture</w:t>
            </w:r>
          </w:p>
          <w:p w14:paraId="742F20D9" w14:textId="61B9A622" w:rsidR="006D0C03" w:rsidRPr="000408DA" w:rsidRDefault="006D0C03" w:rsidP="00B64CAB">
            <w:pPr>
              <w:rPr>
                <w:lang w:val="fr-CH"/>
              </w:rPr>
            </w:pPr>
          </w:p>
        </w:tc>
        <w:tc>
          <w:tcPr>
            <w:tcW w:w="2777" w:type="dxa"/>
            <w:vMerge/>
            <w:shd w:val="clear" w:color="auto" w:fill="FAE2D5" w:themeFill="accent2" w:themeFillTint="33"/>
          </w:tcPr>
          <w:p w14:paraId="4F0C1380" w14:textId="515C36B1" w:rsidR="00B64CAB" w:rsidRPr="000408DA" w:rsidRDefault="00B64CAB" w:rsidP="00B64CAB">
            <w:pPr>
              <w:rPr>
                <w:lang w:val="fr-CH"/>
              </w:rPr>
            </w:pPr>
          </w:p>
        </w:tc>
        <w:tc>
          <w:tcPr>
            <w:tcW w:w="2597" w:type="dxa"/>
            <w:vMerge/>
            <w:shd w:val="clear" w:color="auto" w:fill="FAE2D5" w:themeFill="accent2" w:themeFillTint="33"/>
          </w:tcPr>
          <w:p w14:paraId="1D54FA48" w14:textId="77777777" w:rsidR="00B64CAB" w:rsidRPr="000408DA" w:rsidRDefault="00B64CAB" w:rsidP="00B64CAB">
            <w:pPr>
              <w:rPr>
                <w:lang w:val="fr-CH"/>
              </w:rPr>
            </w:pPr>
          </w:p>
        </w:tc>
      </w:tr>
      <w:tr w:rsidR="00B64CAB" w14:paraId="259777C4" w14:textId="28B163B1" w:rsidTr="006D0C03">
        <w:tc>
          <w:tcPr>
            <w:tcW w:w="2811" w:type="dxa"/>
            <w:shd w:val="clear" w:color="auto" w:fill="DAE9F7" w:themeFill="text2" w:themeFillTint="1A"/>
          </w:tcPr>
          <w:p w14:paraId="193D86D5" w14:textId="53F330F6" w:rsidR="00B64CAB" w:rsidRDefault="00B64CAB" w:rsidP="00B64CAB">
            <w:r>
              <w:lastRenderedPageBreak/>
              <w:t xml:space="preserve">11:00 – 11:30 </w:t>
            </w:r>
            <w:proofErr w:type="spellStart"/>
            <w:r>
              <w:t>heures</w:t>
            </w:r>
            <w:proofErr w:type="spellEnd"/>
          </w:p>
        </w:tc>
        <w:tc>
          <w:tcPr>
            <w:tcW w:w="3201" w:type="dxa"/>
            <w:shd w:val="clear" w:color="auto" w:fill="DAE9F7" w:themeFill="text2" w:themeFillTint="1A"/>
          </w:tcPr>
          <w:p w14:paraId="51441D08" w14:textId="66EDF791" w:rsidR="00B64CAB" w:rsidRPr="00A67393" w:rsidRDefault="00B64CAB" w:rsidP="00B64CAB">
            <w:pPr>
              <w:rPr>
                <w:lang w:val="fr-CH"/>
              </w:rPr>
            </w:pPr>
            <w:r w:rsidRPr="00B64CAB">
              <w:rPr>
                <w:lang w:val="fr-CH"/>
              </w:rPr>
              <w:t xml:space="preserve">Exposé : </w:t>
            </w:r>
            <w:r>
              <w:rPr>
                <w:lang w:val="fr-CH"/>
              </w:rPr>
              <w:br/>
            </w:r>
            <w:r w:rsidRPr="00A67393">
              <w:rPr>
                <w:lang w:val="fr-CH"/>
              </w:rPr>
              <w:t>Maîtriser l’automatisation – pourquoi l’architecture est le levier de la transformation numérique</w:t>
            </w:r>
          </w:p>
        </w:tc>
        <w:tc>
          <w:tcPr>
            <w:tcW w:w="2892" w:type="dxa"/>
            <w:shd w:val="clear" w:color="auto" w:fill="DAE9F7" w:themeFill="text2" w:themeFillTint="1A"/>
          </w:tcPr>
          <w:p w14:paraId="3D1A9BF7" w14:textId="2DF8AFCC" w:rsidR="00B64CAB" w:rsidRDefault="00B64CAB" w:rsidP="00B64CAB">
            <w:r>
              <w:t xml:space="preserve">Syrian Hadad, </w:t>
            </w:r>
            <w:proofErr w:type="spellStart"/>
            <w:r>
              <w:t>Canton</w:t>
            </w:r>
            <w:proofErr w:type="spellEnd"/>
            <w:r>
              <w:t xml:space="preserve"> </w:t>
            </w:r>
            <w:proofErr w:type="spellStart"/>
            <w:r>
              <w:t>d’Argovie</w:t>
            </w:r>
            <w:proofErr w:type="spellEnd"/>
          </w:p>
        </w:tc>
        <w:tc>
          <w:tcPr>
            <w:tcW w:w="2777" w:type="dxa"/>
            <w:vMerge w:val="restart"/>
            <w:shd w:val="clear" w:color="auto" w:fill="DAE9F7" w:themeFill="text2" w:themeFillTint="1A"/>
          </w:tcPr>
          <w:p w14:paraId="6E7BA8CB" w14:textId="77777777" w:rsidR="00B64CAB" w:rsidRDefault="00B64CAB" w:rsidP="00B64CAB">
            <w:r>
              <w:t>L Space</w:t>
            </w:r>
          </w:p>
          <w:p w14:paraId="40DE2753" w14:textId="4C58EA46" w:rsidR="00B64CAB" w:rsidRDefault="00B64CAB" w:rsidP="00B64CAB"/>
        </w:tc>
        <w:tc>
          <w:tcPr>
            <w:tcW w:w="2597" w:type="dxa"/>
            <w:vMerge w:val="restart"/>
            <w:shd w:val="clear" w:color="auto" w:fill="DAE9F7" w:themeFill="text2" w:themeFillTint="1A"/>
          </w:tcPr>
          <w:p w14:paraId="384A37AC" w14:textId="6D390A1A" w:rsidR="00B64CAB" w:rsidRPr="006D0C03" w:rsidRDefault="00B64CAB" w:rsidP="00B64CAB">
            <w:pPr>
              <w:rPr>
                <w:b/>
                <w:bCs/>
              </w:rPr>
            </w:pPr>
            <w:proofErr w:type="spellStart"/>
            <w:r w:rsidRPr="006D0C03">
              <w:rPr>
                <w:b/>
                <w:bCs/>
              </w:rPr>
              <w:t>Souveraineté</w:t>
            </w:r>
            <w:proofErr w:type="spellEnd"/>
          </w:p>
        </w:tc>
      </w:tr>
      <w:tr w:rsidR="00B64CAB" w14:paraId="4BFA6DBB" w14:textId="1D2D7A25" w:rsidTr="006D0C03">
        <w:tc>
          <w:tcPr>
            <w:tcW w:w="2811" w:type="dxa"/>
            <w:shd w:val="clear" w:color="auto" w:fill="DAE9F7" w:themeFill="text2" w:themeFillTint="1A"/>
          </w:tcPr>
          <w:p w14:paraId="32BB2666" w14:textId="20D66FC9" w:rsidR="00B64CAB" w:rsidRDefault="00B64CAB" w:rsidP="00B64CAB">
            <w:r>
              <w:t xml:space="preserve">11:30 – 12:00 </w:t>
            </w:r>
            <w:proofErr w:type="spellStart"/>
            <w:r>
              <w:t>heures</w:t>
            </w:r>
            <w:proofErr w:type="spellEnd"/>
          </w:p>
        </w:tc>
        <w:tc>
          <w:tcPr>
            <w:tcW w:w="3201" w:type="dxa"/>
            <w:shd w:val="clear" w:color="auto" w:fill="DAE9F7" w:themeFill="text2" w:themeFillTint="1A"/>
          </w:tcPr>
          <w:p w14:paraId="50BCDEAF" w14:textId="3DA050AA" w:rsidR="00B64CAB" w:rsidRPr="0080548D" w:rsidRDefault="00B64CAB" w:rsidP="00B64CAB">
            <w:pPr>
              <w:rPr>
                <w:lang w:val="fr-CH"/>
              </w:rPr>
            </w:pPr>
            <w:r w:rsidRPr="0080548D">
              <w:rPr>
                <w:lang w:val="fr-CH"/>
              </w:rPr>
              <w:t>Exposé</w:t>
            </w:r>
            <w:r>
              <w:rPr>
                <w:lang w:val="fr-CH"/>
              </w:rPr>
              <w:t xml:space="preserve"> </w:t>
            </w:r>
            <w:r w:rsidRPr="0080548D">
              <w:rPr>
                <w:lang w:val="fr-CH"/>
              </w:rPr>
              <w:t>:</w:t>
            </w:r>
          </w:p>
          <w:p w14:paraId="78B7D249" w14:textId="4B41FD54" w:rsidR="00B64CAB" w:rsidRPr="0080548D" w:rsidRDefault="00B64CAB" w:rsidP="00B64CAB">
            <w:pPr>
              <w:rPr>
                <w:lang w:val="fr-CH"/>
              </w:rPr>
            </w:pPr>
            <w:r w:rsidRPr="0080548D">
              <w:rPr>
                <w:lang w:val="fr-CH"/>
              </w:rPr>
              <w:t>Les logiciels open source en tant que pilier de la souveraineté numérique</w:t>
            </w:r>
          </w:p>
        </w:tc>
        <w:tc>
          <w:tcPr>
            <w:tcW w:w="2892" w:type="dxa"/>
            <w:shd w:val="clear" w:color="auto" w:fill="DAE9F7" w:themeFill="text2" w:themeFillTint="1A"/>
          </w:tcPr>
          <w:p w14:paraId="3F0B3E3E" w14:textId="02C5E39E" w:rsidR="00B64CAB" w:rsidRDefault="00B64CAB" w:rsidP="00B64CAB">
            <w:r>
              <w:t xml:space="preserve">Bruno Schöb, </w:t>
            </w:r>
            <w:proofErr w:type="spellStart"/>
            <w:r>
              <w:t>ChF</w:t>
            </w:r>
            <w:proofErr w:type="spellEnd"/>
            <w:r>
              <w:t>-TNI</w:t>
            </w:r>
          </w:p>
        </w:tc>
        <w:tc>
          <w:tcPr>
            <w:tcW w:w="2777" w:type="dxa"/>
            <w:vMerge/>
            <w:shd w:val="clear" w:color="auto" w:fill="DAE9F7" w:themeFill="text2" w:themeFillTint="1A"/>
          </w:tcPr>
          <w:p w14:paraId="2D5FB6F4" w14:textId="31B45708" w:rsidR="00B64CAB" w:rsidRDefault="00B64CAB" w:rsidP="00B64CAB"/>
        </w:tc>
        <w:tc>
          <w:tcPr>
            <w:tcW w:w="2597" w:type="dxa"/>
            <w:vMerge/>
            <w:shd w:val="clear" w:color="auto" w:fill="DAE9F7" w:themeFill="text2" w:themeFillTint="1A"/>
          </w:tcPr>
          <w:p w14:paraId="74B3981B" w14:textId="77777777" w:rsidR="00B64CAB" w:rsidRDefault="00B64CAB" w:rsidP="00B64CAB"/>
        </w:tc>
      </w:tr>
      <w:tr w:rsidR="00B64CAB" w14:paraId="4200C995" w14:textId="1DB169FD" w:rsidTr="006D0C03">
        <w:tc>
          <w:tcPr>
            <w:tcW w:w="2811" w:type="dxa"/>
            <w:shd w:val="clear" w:color="auto" w:fill="DAE9F7" w:themeFill="text2" w:themeFillTint="1A"/>
          </w:tcPr>
          <w:p w14:paraId="406D08C6" w14:textId="0F8217B0" w:rsidR="00B64CAB" w:rsidRDefault="00B64CAB" w:rsidP="00B64CAB">
            <w:r>
              <w:t xml:space="preserve">12:00 – 12:30 </w:t>
            </w:r>
            <w:proofErr w:type="spellStart"/>
            <w:r>
              <w:t>heures</w:t>
            </w:r>
            <w:proofErr w:type="spellEnd"/>
          </w:p>
        </w:tc>
        <w:tc>
          <w:tcPr>
            <w:tcW w:w="3201" w:type="dxa"/>
            <w:shd w:val="clear" w:color="auto" w:fill="DAE9F7" w:themeFill="text2" w:themeFillTint="1A"/>
          </w:tcPr>
          <w:p w14:paraId="31F666E0" w14:textId="1F342B64" w:rsidR="00B64CAB" w:rsidRPr="0080548D" w:rsidRDefault="00B64CAB" w:rsidP="00B64CAB">
            <w:pPr>
              <w:rPr>
                <w:lang w:val="fr-CH"/>
              </w:rPr>
            </w:pPr>
            <w:r w:rsidRPr="0080548D">
              <w:rPr>
                <w:lang w:val="fr-CH"/>
              </w:rPr>
              <w:t xml:space="preserve">Exposé : </w:t>
            </w:r>
          </w:p>
          <w:p w14:paraId="54D57C23" w14:textId="57455042" w:rsidR="00B64CAB" w:rsidRPr="0080548D" w:rsidRDefault="00B64CAB" w:rsidP="00B64CAB">
            <w:pPr>
              <w:rPr>
                <w:lang w:val="fr-CH"/>
              </w:rPr>
            </w:pPr>
            <w:r w:rsidRPr="0080548D">
              <w:rPr>
                <w:lang w:val="fr-CH"/>
              </w:rPr>
              <w:t>Souveraineté numérique – analyse factuelle des alternatives à Microsoft 365</w:t>
            </w:r>
          </w:p>
        </w:tc>
        <w:tc>
          <w:tcPr>
            <w:tcW w:w="2892" w:type="dxa"/>
            <w:shd w:val="clear" w:color="auto" w:fill="DAE9F7" w:themeFill="text2" w:themeFillTint="1A"/>
          </w:tcPr>
          <w:p w14:paraId="1D081F9C" w14:textId="2D386627" w:rsidR="00B64CAB" w:rsidRDefault="00B64CAB" w:rsidP="00B64CAB">
            <w:r>
              <w:t xml:space="preserve">Severin Kefer, </w:t>
            </w:r>
            <w:proofErr w:type="spellStart"/>
            <w:r>
              <w:t>Eraneos</w:t>
            </w:r>
            <w:proofErr w:type="spellEnd"/>
          </w:p>
        </w:tc>
        <w:tc>
          <w:tcPr>
            <w:tcW w:w="2777" w:type="dxa"/>
            <w:vMerge/>
            <w:shd w:val="clear" w:color="auto" w:fill="DAE9F7" w:themeFill="text2" w:themeFillTint="1A"/>
          </w:tcPr>
          <w:p w14:paraId="5BB175CB" w14:textId="6856092F" w:rsidR="00B64CAB" w:rsidRDefault="00B64CAB" w:rsidP="00B64CAB"/>
        </w:tc>
        <w:tc>
          <w:tcPr>
            <w:tcW w:w="2597" w:type="dxa"/>
            <w:vMerge/>
            <w:shd w:val="clear" w:color="auto" w:fill="DAE9F7" w:themeFill="text2" w:themeFillTint="1A"/>
          </w:tcPr>
          <w:p w14:paraId="3A3BDCC3" w14:textId="77777777" w:rsidR="00B64CAB" w:rsidRDefault="00B64CAB" w:rsidP="00B64CAB"/>
        </w:tc>
      </w:tr>
      <w:tr w:rsidR="00B64CAB" w14:paraId="61EABDE0" w14:textId="0DBCA6E9" w:rsidTr="00B64CAB">
        <w:tc>
          <w:tcPr>
            <w:tcW w:w="2811" w:type="dxa"/>
          </w:tcPr>
          <w:p w14:paraId="15C5A0F9" w14:textId="77777777" w:rsidR="00B64CAB" w:rsidRDefault="00B64CAB" w:rsidP="00B64CAB">
            <w:pPr>
              <w:rPr>
                <w:b/>
                <w:bCs/>
              </w:rPr>
            </w:pPr>
          </w:p>
          <w:p w14:paraId="7B023086" w14:textId="0A205766" w:rsidR="00B64CAB" w:rsidRPr="00CB1AE2" w:rsidRDefault="00B64CAB" w:rsidP="00B64CAB">
            <w:pPr>
              <w:rPr>
                <w:b/>
                <w:bCs/>
              </w:rPr>
            </w:pPr>
            <w:r w:rsidRPr="00CB1AE2">
              <w:rPr>
                <w:b/>
                <w:bCs/>
              </w:rPr>
              <w:t>12</w:t>
            </w:r>
            <w:r>
              <w:rPr>
                <w:b/>
                <w:bCs/>
              </w:rPr>
              <w:t>:</w:t>
            </w:r>
            <w:r w:rsidRPr="00CB1AE2">
              <w:rPr>
                <w:b/>
                <w:bCs/>
              </w:rPr>
              <w:t>30 – 14</w:t>
            </w:r>
            <w:r>
              <w:rPr>
                <w:b/>
                <w:bCs/>
              </w:rPr>
              <w:t>:</w:t>
            </w:r>
            <w:r w:rsidRPr="00CB1AE2">
              <w:rPr>
                <w:b/>
                <w:bCs/>
              </w:rPr>
              <w:t xml:space="preserve">00 </w:t>
            </w:r>
            <w:proofErr w:type="spellStart"/>
            <w:r>
              <w:rPr>
                <w:b/>
                <w:bCs/>
              </w:rPr>
              <w:t>heures</w:t>
            </w:r>
            <w:proofErr w:type="spellEnd"/>
          </w:p>
        </w:tc>
        <w:tc>
          <w:tcPr>
            <w:tcW w:w="3201" w:type="dxa"/>
          </w:tcPr>
          <w:p w14:paraId="4BF80CE1" w14:textId="77777777" w:rsidR="00B64CAB" w:rsidRDefault="00B64CAB" w:rsidP="00B64CAB">
            <w:pPr>
              <w:rPr>
                <w:b/>
                <w:bCs/>
              </w:rPr>
            </w:pPr>
          </w:p>
          <w:p w14:paraId="1EC6BD3A" w14:textId="77777777" w:rsidR="00B64CAB" w:rsidRDefault="00B64CAB" w:rsidP="00B64CAB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Déjeuner</w:t>
            </w:r>
            <w:proofErr w:type="spellEnd"/>
            <w:r>
              <w:rPr>
                <w:b/>
                <w:bCs/>
              </w:rPr>
              <w:t xml:space="preserve"> et réseautage</w:t>
            </w:r>
          </w:p>
          <w:p w14:paraId="77767765" w14:textId="77777777" w:rsidR="006D0C03" w:rsidRDefault="006D0C03" w:rsidP="00B64CAB">
            <w:pPr>
              <w:rPr>
                <w:b/>
                <w:bCs/>
              </w:rPr>
            </w:pPr>
          </w:p>
          <w:p w14:paraId="2C746A63" w14:textId="77777777" w:rsidR="006D0C03" w:rsidRDefault="006D0C03" w:rsidP="00B64CAB">
            <w:pPr>
              <w:rPr>
                <w:b/>
                <w:bCs/>
              </w:rPr>
            </w:pPr>
          </w:p>
          <w:p w14:paraId="7F2E2565" w14:textId="77777777" w:rsidR="006D0C03" w:rsidRDefault="006D0C03" w:rsidP="00B64CAB">
            <w:pPr>
              <w:rPr>
                <w:b/>
                <w:bCs/>
              </w:rPr>
            </w:pPr>
          </w:p>
          <w:p w14:paraId="265C0842" w14:textId="77777777" w:rsidR="006D0C03" w:rsidRDefault="006D0C03" w:rsidP="00B64CAB">
            <w:pPr>
              <w:rPr>
                <w:b/>
                <w:bCs/>
              </w:rPr>
            </w:pPr>
          </w:p>
          <w:p w14:paraId="563D676C" w14:textId="77777777" w:rsidR="006D0C03" w:rsidRDefault="006D0C03" w:rsidP="00B64CAB">
            <w:pPr>
              <w:rPr>
                <w:b/>
                <w:bCs/>
              </w:rPr>
            </w:pPr>
          </w:p>
          <w:p w14:paraId="2960A0FF" w14:textId="77777777" w:rsidR="006D0C03" w:rsidRDefault="006D0C03" w:rsidP="00B64CAB">
            <w:pPr>
              <w:rPr>
                <w:b/>
                <w:bCs/>
              </w:rPr>
            </w:pPr>
          </w:p>
          <w:p w14:paraId="425D3D43" w14:textId="77777777" w:rsidR="006D0C03" w:rsidRDefault="006D0C03" w:rsidP="00B64CAB">
            <w:pPr>
              <w:rPr>
                <w:b/>
                <w:bCs/>
              </w:rPr>
            </w:pPr>
          </w:p>
          <w:p w14:paraId="4C74AFA4" w14:textId="77777777" w:rsidR="006D0C03" w:rsidRDefault="006D0C03" w:rsidP="00B64CAB">
            <w:pPr>
              <w:rPr>
                <w:b/>
                <w:bCs/>
              </w:rPr>
            </w:pPr>
          </w:p>
          <w:p w14:paraId="44DECD18" w14:textId="77777777" w:rsidR="006D0C03" w:rsidRDefault="006D0C03" w:rsidP="00B64CAB">
            <w:pPr>
              <w:rPr>
                <w:b/>
                <w:bCs/>
              </w:rPr>
            </w:pPr>
          </w:p>
          <w:p w14:paraId="63416AC7" w14:textId="77777777" w:rsidR="006D0C03" w:rsidRDefault="006D0C03" w:rsidP="00B64CAB">
            <w:pPr>
              <w:rPr>
                <w:b/>
                <w:bCs/>
              </w:rPr>
            </w:pPr>
          </w:p>
          <w:p w14:paraId="1F371A56" w14:textId="77777777" w:rsidR="006D0C03" w:rsidRDefault="006D0C03" w:rsidP="00B64CAB">
            <w:pPr>
              <w:rPr>
                <w:b/>
                <w:bCs/>
              </w:rPr>
            </w:pPr>
          </w:p>
          <w:p w14:paraId="57AE7B2F" w14:textId="77777777" w:rsidR="006D0C03" w:rsidRDefault="006D0C03" w:rsidP="00B64CAB">
            <w:pPr>
              <w:rPr>
                <w:b/>
                <w:bCs/>
              </w:rPr>
            </w:pPr>
          </w:p>
          <w:p w14:paraId="5679225D" w14:textId="77777777" w:rsidR="006D0C03" w:rsidRDefault="006D0C03" w:rsidP="00B64CAB">
            <w:pPr>
              <w:rPr>
                <w:b/>
                <w:bCs/>
              </w:rPr>
            </w:pPr>
          </w:p>
          <w:p w14:paraId="20D42CD0" w14:textId="77777777" w:rsidR="006D0C03" w:rsidRDefault="006D0C03" w:rsidP="00B64CAB">
            <w:pPr>
              <w:rPr>
                <w:b/>
                <w:bCs/>
              </w:rPr>
            </w:pPr>
          </w:p>
          <w:p w14:paraId="40583E95" w14:textId="77777777" w:rsidR="006D0C03" w:rsidRDefault="006D0C03" w:rsidP="00B64CAB">
            <w:pPr>
              <w:rPr>
                <w:b/>
                <w:bCs/>
              </w:rPr>
            </w:pPr>
          </w:p>
          <w:p w14:paraId="1C26493C" w14:textId="77777777" w:rsidR="006D0C03" w:rsidRDefault="006D0C03" w:rsidP="00B64CAB">
            <w:pPr>
              <w:rPr>
                <w:b/>
                <w:bCs/>
              </w:rPr>
            </w:pPr>
          </w:p>
          <w:p w14:paraId="0143D54F" w14:textId="77777777" w:rsidR="006D0C03" w:rsidRDefault="006D0C03" w:rsidP="00B64CAB">
            <w:pPr>
              <w:rPr>
                <w:b/>
                <w:bCs/>
              </w:rPr>
            </w:pPr>
          </w:p>
          <w:p w14:paraId="1644A048" w14:textId="77777777" w:rsidR="006D0C03" w:rsidRDefault="006D0C03" w:rsidP="00B64CAB">
            <w:pPr>
              <w:rPr>
                <w:b/>
                <w:bCs/>
              </w:rPr>
            </w:pPr>
          </w:p>
          <w:p w14:paraId="1E0C70E1" w14:textId="59BD3DC8" w:rsidR="00B64CAB" w:rsidRPr="00CB1AE2" w:rsidRDefault="00B64CAB" w:rsidP="00B64CAB">
            <w:pPr>
              <w:rPr>
                <w:b/>
                <w:bCs/>
              </w:rPr>
            </w:pPr>
          </w:p>
        </w:tc>
        <w:tc>
          <w:tcPr>
            <w:tcW w:w="2892" w:type="dxa"/>
          </w:tcPr>
          <w:p w14:paraId="5E53264D" w14:textId="77777777" w:rsidR="00B64CAB" w:rsidRDefault="00B64CAB" w:rsidP="00B64CAB"/>
        </w:tc>
        <w:tc>
          <w:tcPr>
            <w:tcW w:w="2777" w:type="dxa"/>
          </w:tcPr>
          <w:p w14:paraId="36F14B83" w14:textId="77777777" w:rsidR="00B64CAB" w:rsidRDefault="00B64CAB" w:rsidP="00B64CAB"/>
        </w:tc>
        <w:tc>
          <w:tcPr>
            <w:tcW w:w="2597" w:type="dxa"/>
          </w:tcPr>
          <w:p w14:paraId="195BF869" w14:textId="77777777" w:rsidR="00B64CAB" w:rsidRDefault="00B64CAB" w:rsidP="00B64CAB"/>
        </w:tc>
      </w:tr>
      <w:tr w:rsidR="006D0C03" w14:paraId="7D874B3E" w14:textId="77777777" w:rsidTr="006D0C03">
        <w:tc>
          <w:tcPr>
            <w:tcW w:w="2811" w:type="dxa"/>
            <w:shd w:val="clear" w:color="auto" w:fill="C1F0C7" w:themeFill="accent3" w:themeFillTint="33"/>
          </w:tcPr>
          <w:p w14:paraId="0389BFB0" w14:textId="387B2804" w:rsidR="006D0C03" w:rsidRDefault="006D0C03" w:rsidP="006D0C03">
            <w:pPr>
              <w:rPr>
                <w:b/>
                <w:bCs/>
              </w:rPr>
            </w:pPr>
            <w:r>
              <w:lastRenderedPageBreak/>
              <w:t xml:space="preserve">14:00 – 15:00 </w:t>
            </w:r>
            <w:proofErr w:type="spellStart"/>
            <w:r>
              <w:t>heures</w:t>
            </w:r>
            <w:proofErr w:type="spellEnd"/>
          </w:p>
        </w:tc>
        <w:tc>
          <w:tcPr>
            <w:tcW w:w="3201" w:type="dxa"/>
            <w:shd w:val="clear" w:color="auto" w:fill="C1F0C7" w:themeFill="accent3" w:themeFillTint="33"/>
          </w:tcPr>
          <w:p w14:paraId="67BAEF9A" w14:textId="77777777" w:rsidR="006D0C03" w:rsidRPr="0080548D" w:rsidRDefault="006D0C03" w:rsidP="006D0C03">
            <w:pPr>
              <w:rPr>
                <w:lang w:val="fr-CH"/>
              </w:rPr>
            </w:pPr>
            <w:r w:rsidRPr="0080548D">
              <w:rPr>
                <w:lang w:val="fr-CH"/>
              </w:rPr>
              <w:t>Débat :</w:t>
            </w:r>
          </w:p>
          <w:p w14:paraId="568B69D3" w14:textId="0986D219" w:rsidR="006D0C03" w:rsidRPr="000408DA" w:rsidRDefault="006D0C03" w:rsidP="006D0C03">
            <w:pPr>
              <w:rPr>
                <w:b/>
                <w:bCs/>
                <w:lang w:val="fr-CH"/>
              </w:rPr>
            </w:pPr>
            <w:r w:rsidRPr="0080548D">
              <w:rPr>
                <w:lang w:val="fr-CH"/>
              </w:rPr>
              <w:t>Souveraineté numérique (</w:t>
            </w:r>
            <w:r>
              <w:rPr>
                <w:lang w:val="fr-CH"/>
              </w:rPr>
              <w:t xml:space="preserve">aux </w:t>
            </w:r>
            <w:r w:rsidRPr="0080548D">
              <w:rPr>
                <w:lang w:val="fr-CH"/>
              </w:rPr>
              <w:t>niveau</w:t>
            </w:r>
            <w:r>
              <w:rPr>
                <w:lang w:val="fr-CH"/>
              </w:rPr>
              <w:t>x des</w:t>
            </w:r>
            <w:r w:rsidRPr="0080548D">
              <w:rPr>
                <w:lang w:val="fr-CH"/>
              </w:rPr>
              <w:t xml:space="preserve"> canton</w:t>
            </w:r>
            <w:r>
              <w:rPr>
                <w:lang w:val="fr-CH"/>
              </w:rPr>
              <w:t>s</w:t>
            </w:r>
            <w:r w:rsidRPr="0080548D">
              <w:rPr>
                <w:lang w:val="fr-CH"/>
              </w:rPr>
              <w:t xml:space="preserve">, </w:t>
            </w:r>
            <w:r>
              <w:rPr>
                <w:lang w:val="fr-CH"/>
              </w:rPr>
              <w:t xml:space="preserve">des </w:t>
            </w:r>
            <w:r w:rsidRPr="0080548D">
              <w:rPr>
                <w:lang w:val="fr-CH"/>
              </w:rPr>
              <w:t>commune</w:t>
            </w:r>
            <w:r>
              <w:rPr>
                <w:lang w:val="fr-CH"/>
              </w:rPr>
              <w:t>s</w:t>
            </w:r>
            <w:r w:rsidRPr="0080548D">
              <w:rPr>
                <w:lang w:val="fr-CH"/>
              </w:rPr>
              <w:t xml:space="preserve"> ou </w:t>
            </w:r>
            <w:r>
              <w:rPr>
                <w:lang w:val="fr-CH"/>
              </w:rPr>
              <w:t xml:space="preserve">des </w:t>
            </w:r>
            <w:r w:rsidRPr="0080548D">
              <w:rPr>
                <w:lang w:val="fr-CH"/>
              </w:rPr>
              <w:t>ville</w:t>
            </w:r>
            <w:r>
              <w:rPr>
                <w:lang w:val="fr-CH"/>
              </w:rPr>
              <w:t>s</w:t>
            </w:r>
            <w:r w:rsidRPr="0080548D">
              <w:rPr>
                <w:lang w:val="fr-CH"/>
              </w:rPr>
              <w:t>)</w:t>
            </w:r>
          </w:p>
        </w:tc>
        <w:tc>
          <w:tcPr>
            <w:tcW w:w="2892" w:type="dxa"/>
            <w:shd w:val="clear" w:color="auto" w:fill="C1F0C7" w:themeFill="accent3" w:themeFillTint="33"/>
          </w:tcPr>
          <w:p w14:paraId="3D67A7E8" w14:textId="1436B2D2" w:rsidR="006D0C03" w:rsidRDefault="006D0C03" w:rsidP="006D0C03">
            <w:r>
              <w:t xml:space="preserve">Fabian Ricklin, </w:t>
            </w:r>
            <w:proofErr w:type="spellStart"/>
            <w:r>
              <w:t>SwissICT</w:t>
            </w:r>
            <w:proofErr w:type="spellEnd"/>
          </w:p>
        </w:tc>
        <w:tc>
          <w:tcPr>
            <w:tcW w:w="2777" w:type="dxa"/>
            <w:shd w:val="clear" w:color="auto" w:fill="C1F0C7" w:themeFill="accent3" w:themeFillTint="33"/>
          </w:tcPr>
          <w:p w14:paraId="4CA14A78" w14:textId="1176DC70" w:rsidR="006D0C03" w:rsidRDefault="006D0C03" w:rsidP="006D0C03">
            <w:r>
              <w:t>M Space</w:t>
            </w:r>
          </w:p>
        </w:tc>
        <w:tc>
          <w:tcPr>
            <w:tcW w:w="2597" w:type="dxa"/>
            <w:shd w:val="clear" w:color="auto" w:fill="C1F0C7" w:themeFill="accent3" w:themeFillTint="33"/>
          </w:tcPr>
          <w:p w14:paraId="62B2B99B" w14:textId="0E48A978" w:rsidR="006D0C03" w:rsidRPr="006D0C03" w:rsidRDefault="006D0C03" w:rsidP="006D0C03">
            <w:pPr>
              <w:rPr>
                <w:b/>
                <w:bCs/>
              </w:rPr>
            </w:pPr>
            <w:proofErr w:type="spellStart"/>
            <w:r w:rsidRPr="006D0C03">
              <w:rPr>
                <w:b/>
                <w:bCs/>
              </w:rPr>
              <w:t>Débat</w:t>
            </w:r>
            <w:proofErr w:type="spellEnd"/>
          </w:p>
        </w:tc>
      </w:tr>
      <w:tr w:rsidR="006D0C03" w:rsidRPr="00CB1AE2" w14:paraId="12E61E4F" w14:textId="78559DB9" w:rsidTr="006D0C03">
        <w:tc>
          <w:tcPr>
            <w:tcW w:w="2811" w:type="dxa"/>
            <w:shd w:val="clear" w:color="auto" w:fill="F2CEED" w:themeFill="accent5" w:themeFillTint="33"/>
          </w:tcPr>
          <w:p w14:paraId="058319B0" w14:textId="34DC8FF3" w:rsidR="006D0C03" w:rsidRDefault="006D0C03" w:rsidP="006D0C03">
            <w:r>
              <w:t xml:space="preserve">14:00 – 15:30 </w:t>
            </w:r>
            <w:proofErr w:type="spellStart"/>
            <w:r>
              <w:t>heures</w:t>
            </w:r>
            <w:proofErr w:type="spellEnd"/>
          </w:p>
        </w:tc>
        <w:tc>
          <w:tcPr>
            <w:tcW w:w="3201" w:type="dxa"/>
            <w:shd w:val="clear" w:color="auto" w:fill="F2CEED" w:themeFill="accent5" w:themeFillTint="33"/>
          </w:tcPr>
          <w:p w14:paraId="117D2A37" w14:textId="7C4A4D6A" w:rsidR="006D0C03" w:rsidRDefault="006D0C03" w:rsidP="006D0C03">
            <w:proofErr w:type="gramStart"/>
            <w:r>
              <w:t>Atelier :</w:t>
            </w:r>
            <w:proofErr w:type="gramEnd"/>
          </w:p>
          <w:p w14:paraId="09C93914" w14:textId="77777777" w:rsidR="006D0C03" w:rsidRDefault="006D0C03" w:rsidP="006D0C03">
            <w:r>
              <w:t>…</w:t>
            </w:r>
          </w:p>
        </w:tc>
        <w:tc>
          <w:tcPr>
            <w:tcW w:w="2892" w:type="dxa"/>
            <w:shd w:val="clear" w:color="auto" w:fill="F2CEED" w:themeFill="accent5" w:themeFillTint="33"/>
          </w:tcPr>
          <w:p w14:paraId="2550CEF9" w14:textId="77777777" w:rsidR="006D0C03" w:rsidRPr="00B64CAB" w:rsidRDefault="006D0C03" w:rsidP="006D0C03">
            <w:pPr>
              <w:rPr>
                <w:lang w:val="fr-CH"/>
              </w:rPr>
            </w:pPr>
            <w:r w:rsidRPr="00B64CAB">
              <w:rPr>
                <w:lang w:val="fr-CH"/>
              </w:rPr>
              <w:t xml:space="preserve">Felix Gille, </w:t>
            </w:r>
            <w:proofErr w:type="spellStart"/>
            <w:r w:rsidRPr="00B64CAB">
              <w:rPr>
                <w:lang w:val="fr-CH"/>
              </w:rPr>
              <w:t>ChF</w:t>
            </w:r>
            <w:proofErr w:type="spellEnd"/>
            <w:r w:rsidRPr="00B64CAB">
              <w:rPr>
                <w:lang w:val="fr-CH"/>
              </w:rPr>
              <w:t>-TNI</w:t>
            </w:r>
          </w:p>
          <w:p w14:paraId="0BB75A8A" w14:textId="000B0E89" w:rsidR="006D0C03" w:rsidRPr="0080548D" w:rsidRDefault="006D0C03" w:rsidP="006D0C03">
            <w:pPr>
              <w:rPr>
                <w:lang w:val="fr-CH"/>
              </w:rPr>
            </w:pPr>
            <w:r w:rsidRPr="0080548D">
              <w:rPr>
                <w:lang w:val="fr-CH"/>
              </w:rPr>
              <w:t>Stefan Metzger, Beyond Civic SA</w:t>
            </w:r>
          </w:p>
          <w:p w14:paraId="14192419" w14:textId="4C53FE35" w:rsidR="006D0C03" w:rsidRPr="0080548D" w:rsidRDefault="006D0C03" w:rsidP="006D0C03">
            <w:pPr>
              <w:rPr>
                <w:lang w:val="fr-CH"/>
              </w:rPr>
            </w:pPr>
            <w:r w:rsidRPr="0080548D">
              <w:rPr>
                <w:lang w:val="fr-CH"/>
              </w:rPr>
              <w:t>Richard Lutz, Office fédéral des transports OFT</w:t>
            </w:r>
          </w:p>
        </w:tc>
        <w:tc>
          <w:tcPr>
            <w:tcW w:w="2777" w:type="dxa"/>
            <w:shd w:val="clear" w:color="auto" w:fill="F2CEED" w:themeFill="accent5" w:themeFillTint="33"/>
          </w:tcPr>
          <w:p w14:paraId="238A7CE5" w14:textId="77777777" w:rsidR="006D0C03" w:rsidRPr="00CB1AE2" w:rsidRDefault="006D0C03" w:rsidP="006D0C03">
            <w:r>
              <w:t>S Space</w:t>
            </w:r>
          </w:p>
        </w:tc>
        <w:tc>
          <w:tcPr>
            <w:tcW w:w="2597" w:type="dxa"/>
            <w:shd w:val="clear" w:color="auto" w:fill="F2CEED" w:themeFill="accent5" w:themeFillTint="33"/>
          </w:tcPr>
          <w:p w14:paraId="0790AA49" w14:textId="415111CD" w:rsidR="006D0C03" w:rsidRPr="006D0C03" w:rsidRDefault="006D0C03" w:rsidP="006D0C03">
            <w:pPr>
              <w:rPr>
                <w:b/>
                <w:bCs/>
              </w:rPr>
            </w:pPr>
            <w:r w:rsidRPr="006D0C03">
              <w:rPr>
                <w:b/>
                <w:bCs/>
              </w:rPr>
              <w:t>Atelier</w:t>
            </w:r>
          </w:p>
        </w:tc>
      </w:tr>
      <w:tr w:rsidR="006D0C03" w:rsidRPr="00CB1AE2" w14:paraId="026B0912" w14:textId="04B79841" w:rsidTr="006D0C03">
        <w:tc>
          <w:tcPr>
            <w:tcW w:w="2811" w:type="dxa"/>
            <w:shd w:val="clear" w:color="auto" w:fill="FAE2D5" w:themeFill="accent2" w:themeFillTint="33"/>
          </w:tcPr>
          <w:p w14:paraId="7B99406F" w14:textId="56D962C3" w:rsidR="006D0C03" w:rsidRPr="00CB1AE2" w:rsidRDefault="006D0C03" w:rsidP="006D0C03">
            <w:r>
              <w:t xml:space="preserve">14:00 –14:30 </w:t>
            </w:r>
            <w:proofErr w:type="spellStart"/>
            <w:r>
              <w:t>heures</w:t>
            </w:r>
            <w:proofErr w:type="spellEnd"/>
          </w:p>
        </w:tc>
        <w:tc>
          <w:tcPr>
            <w:tcW w:w="3201" w:type="dxa"/>
            <w:shd w:val="clear" w:color="auto" w:fill="FAE2D5" w:themeFill="accent2" w:themeFillTint="33"/>
          </w:tcPr>
          <w:p w14:paraId="4149E72C" w14:textId="234AAAC3" w:rsidR="006D0C03" w:rsidRPr="00B64CAB" w:rsidRDefault="006D0C03" w:rsidP="006D0C03">
            <w:pPr>
              <w:rPr>
                <w:lang w:val="fr-CH"/>
              </w:rPr>
            </w:pPr>
            <w:r w:rsidRPr="00B64CAB">
              <w:rPr>
                <w:lang w:val="fr-CH"/>
              </w:rPr>
              <w:t>Exposé :</w:t>
            </w:r>
          </w:p>
          <w:p w14:paraId="4B365EC5" w14:textId="54AA45F5" w:rsidR="006D0C03" w:rsidRPr="0080548D" w:rsidRDefault="006D0C03" w:rsidP="006D0C03">
            <w:pPr>
              <w:rPr>
                <w:lang w:val="fr-CH"/>
              </w:rPr>
            </w:pPr>
            <w:r w:rsidRPr="0080548D">
              <w:rPr>
                <w:lang w:val="fr-CH"/>
              </w:rPr>
              <w:t>Applications métier alignées sur des architectures de référence</w:t>
            </w:r>
          </w:p>
        </w:tc>
        <w:tc>
          <w:tcPr>
            <w:tcW w:w="2892" w:type="dxa"/>
            <w:shd w:val="clear" w:color="auto" w:fill="FAE2D5" w:themeFill="accent2" w:themeFillTint="33"/>
          </w:tcPr>
          <w:p w14:paraId="7FDE98F5" w14:textId="0C5378CE" w:rsidR="006D0C03" w:rsidRPr="0080548D" w:rsidRDefault="006D0C03" w:rsidP="006D0C03">
            <w:pPr>
              <w:rPr>
                <w:lang w:val="fr-CH"/>
              </w:rPr>
            </w:pPr>
            <w:r w:rsidRPr="0080548D">
              <w:rPr>
                <w:lang w:val="fr-CH"/>
              </w:rPr>
              <w:t xml:space="preserve">Groupe spécialisé du groupe de </w:t>
            </w:r>
            <w:r>
              <w:rPr>
                <w:lang w:val="fr-CH"/>
              </w:rPr>
              <w:t>travail de l’ANS Architecture</w:t>
            </w:r>
          </w:p>
        </w:tc>
        <w:tc>
          <w:tcPr>
            <w:tcW w:w="2777" w:type="dxa"/>
            <w:vMerge w:val="restart"/>
            <w:shd w:val="clear" w:color="auto" w:fill="FAE2D5" w:themeFill="accent2" w:themeFillTint="33"/>
          </w:tcPr>
          <w:p w14:paraId="15E77EB2" w14:textId="77777777" w:rsidR="006D0C03" w:rsidRPr="00CB1AE2" w:rsidRDefault="006D0C03" w:rsidP="006D0C03">
            <w:proofErr w:type="gramStart"/>
            <w:r>
              <w:t>XL Space</w:t>
            </w:r>
            <w:proofErr w:type="gramEnd"/>
          </w:p>
          <w:p w14:paraId="199EF6B4" w14:textId="7E847C2E" w:rsidR="006D0C03" w:rsidRPr="00CB1AE2" w:rsidRDefault="006D0C03" w:rsidP="006D0C03"/>
        </w:tc>
        <w:tc>
          <w:tcPr>
            <w:tcW w:w="2597" w:type="dxa"/>
            <w:vMerge w:val="restart"/>
            <w:shd w:val="clear" w:color="auto" w:fill="FAE2D5" w:themeFill="accent2" w:themeFillTint="33"/>
          </w:tcPr>
          <w:p w14:paraId="1258B0CF" w14:textId="2B41EB8D" w:rsidR="006D0C03" w:rsidRPr="006D0C03" w:rsidRDefault="006D0C03" w:rsidP="006D0C03">
            <w:pPr>
              <w:rPr>
                <w:b/>
                <w:bCs/>
              </w:rPr>
            </w:pPr>
            <w:proofErr w:type="spellStart"/>
            <w:r w:rsidRPr="006D0C03">
              <w:rPr>
                <w:b/>
                <w:bCs/>
              </w:rPr>
              <w:t>Applications</w:t>
            </w:r>
            <w:proofErr w:type="spellEnd"/>
            <w:r w:rsidRPr="006D0C03">
              <w:rPr>
                <w:b/>
                <w:bCs/>
              </w:rPr>
              <w:t xml:space="preserve"> </w:t>
            </w:r>
            <w:proofErr w:type="spellStart"/>
            <w:r w:rsidRPr="006D0C03">
              <w:rPr>
                <w:b/>
                <w:bCs/>
              </w:rPr>
              <w:t>métier</w:t>
            </w:r>
            <w:proofErr w:type="spellEnd"/>
          </w:p>
        </w:tc>
      </w:tr>
      <w:tr w:rsidR="006D0C03" w:rsidRPr="000408DA" w14:paraId="04A0BFDC" w14:textId="77777777" w:rsidTr="006D0C03">
        <w:tc>
          <w:tcPr>
            <w:tcW w:w="2811" w:type="dxa"/>
            <w:shd w:val="clear" w:color="auto" w:fill="FAE2D5" w:themeFill="accent2" w:themeFillTint="33"/>
          </w:tcPr>
          <w:p w14:paraId="529B0C36" w14:textId="0948A3EA" w:rsidR="006D0C03" w:rsidRDefault="006D0C03" w:rsidP="006D0C03">
            <w:r>
              <w:t xml:space="preserve">14:30 – 15:00 </w:t>
            </w:r>
            <w:proofErr w:type="spellStart"/>
            <w:r>
              <w:t>heures</w:t>
            </w:r>
            <w:proofErr w:type="spellEnd"/>
          </w:p>
        </w:tc>
        <w:tc>
          <w:tcPr>
            <w:tcW w:w="3201" w:type="dxa"/>
            <w:shd w:val="clear" w:color="auto" w:fill="FAE2D5" w:themeFill="accent2" w:themeFillTint="33"/>
          </w:tcPr>
          <w:p w14:paraId="42C50E97" w14:textId="77777777" w:rsidR="006D0C03" w:rsidRPr="00B64CAB" w:rsidRDefault="006D0C03" w:rsidP="006D0C03">
            <w:pPr>
              <w:rPr>
                <w:lang w:val="fr-CH"/>
              </w:rPr>
            </w:pPr>
            <w:r w:rsidRPr="00B64CAB">
              <w:rPr>
                <w:lang w:val="fr-CH"/>
              </w:rPr>
              <w:t>Exposé :</w:t>
            </w:r>
          </w:p>
          <w:p w14:paraId="2130631D" w14:textId="214C7AF7" w:rsidR="006D0C03" w:rsidRPr="00B64CAB" w:rsidRDefault="006D0C03" w:rsidP="006D0C03">
            <w:pPr>
              <w:rPr>
                <w:lang w:val="fr-CH"/>
              </w:rPr>
            </w:pPr>
            <w:r w:rsidRPr="0080548D">
              <w:rPr>
                <w:lang w:val="fr-CH"/>
              </w:rPr>
              <w:t>Du formulaire à la gestion des démarches : architecture du guichet unique numérique du canton de Thurg</w:t>
            </w:r>
            <w:r w:rsidR="000408DA">
              <w:rPr>
                <w:lang w:val="fr-CH"/>
              </w:rPr>
              <w:t>ovie</w:t>
            </w:r>
          </w:p>
        </w:tc>
        <w:tc>
          <w:tcPr>
            <w:tcW w:w="2892" w:type="dxa"/>
            <w:shd w:val="clear" w:color="auto" w:fill="FAE2D5" w:themeFill="accent2" w:themeFillTint="33"/>
          </w:tcPr>
          <w:p w14:paraId="58570DCD" w14:textId="0E16192B" w:rsidR="006D0C03" w:rsidRPr="0080548D" w:rsidRDefault="006D0C03" w:rsidP="006D0C03">
            <w:pPr>
              <w:rPr>
                <w:lang w:val="fr-CH"/>
              </w:rPr>
            </w:pPr>
            <w:r w:rsidRPr="0080548D">
              <w:rPr>
                <w:lang w:val="fr-CH"/>
              </w:rPr>
              <w:t>Charles Chojnowski, Canton de T</w:t>
            </w:r>
            <w:r w:rsidR="000408DA">
              <w:rPr>
                <w:lang w:val="fr-CH"/>
              </w:rPr>
              <w:t>h</w:t>
            </w:r>
            <w:r w:rsidRPr="0080548D">
              <w:rPr>
                <w:lang w:val="fr-CH"/>
              </w:rPr>
              <w:t>urgovie</w:t>
            </w:r>
          </w:p>
        </w:tc>
        <w:tc>
          <w:tcPr>
            <w:tcW w:w="2777" w:type="dxa"/>
            <w:vMerge/>
            <w:shd w:val="clear" w:color="auto" w:fill="FAE2D5" w:themeFill="accent2" w:themeFillTint="33"/>
          </w:tcPr>
          <w:p w14:paraId="1EB94924" w14:textId="718BA936" w:rsidR="006D0C03" w:rsidRPr="000408DA" w:rsidRDefault="006D0C03" w:rsidP="006D0C03">
            <w:pPr>
              <w:rPr>
                <w:lang w:val="fr-CH"/>
              </w:rPr>
            </w:pPr>
          </w:p>
        </w:tc>
        <w:tc>
          <w:tcPr>
            <w:tcW w:w="2597" w:type="dxa"/>
            <w:vMerge/>
            <w:shd w:val="clear" w:color="auto" w:fill="FAE2D5" w:themeFill="accent2" w:themeFillTint="33"/>
          </w:tcPr>
          <w:p w14:paraId="4537B17C" w14:textId="77777777" w:rsidR="006D0C03" w:rsidRPr="000408DA" w:rsidRDefault="006D0C03" w:rsidP="006D0C03">
            <w:pPr>
              <w:rPr>
                <w:lang w:val="fr-CH"/>
              </w:rPr>
            </w:pPr>
          </w:p>
        </w:tc>
      </w:tr>
      <w:tr w:rsidR="006D0C03" w:rsidRPr="00CB1AE2" w14:paraId="08D4483A" w14:textId="77777777" w:rsidTr="006D0C03">
        <w:tc>
          <w:tcPr>
            <w:tcW w:w="2811" w:type="dxa"/>
            <w:shd w:val="clear" w:color="auto" w:fill="FAE2D5" w:themeFill="accent2" w:themeFillTint="33"/>
          </w:tcPr>
          <w:p w14:paraId="65E7E715" w14:textId="3B540934" w:rsidR="006D0C03" w:rsidRDefault="006D0C03" w:rsidP="006D0C03">
            <w:r>
              <w:t xml:space="preserve">15:00 – 15:30 </w:t>
            </w:r>
            <w:proofErr w:type="spellStart"/>
            <w:r>
              <w:t>heures</w:t>
            </w:r>
            <w:proofErr w:type="spellEnd"/>
          </w:p>
        </w:tc>
        <w:tc>
          <w:tcPr>
            <w:tcW w:w="3201" w:type="dxa"/>
            <w:shd w:val="clear" w:color="auto" w:fill="FAE2D5" w:themeFill="accent2" w:themeFillTint="33"/>
          </w:tcPr>
          <w:p w14:paraId="21F1E9CF" w14:textId="77777777" w:rsidR="006D0C03" w:rsidRPr="0080548D" w:rsidRDefault="006D0C03" w:rsidP="006D0C03">
            <w:pPr>
              <w:rPr>
                <w:lang w:val="fr-CH"/>
              </w:rPr>
            </w:pPr>
            <w:r w:rsidRPr="0080548D">
              <w:rPr>
                <w:lang w:val="fr-CH"/>
              </w:rPr>
              <w:t>Exposé</w:t>
            </w:r>
            <w:r>
              <w:rPr>
                <w:lang w:val="fr-CH"/>
              </w:rPr>
              <w:t xml:space="preserve"> </w:t>
            </w:r>
            <w:r w:rsidRPr="0080548D">
              <w:rPr>
                <w:lang w:val="fr-CH"/>
              </w:rPr>
              <w:t>:</w:t>
            </w:r>
          </w:p>
          <w:p w14:paraId="0C991046" w14:textId="58A35C7A" w:rsidR="006D0C03" w:rsidRPr="00B64CAB" w:rsidRDefault="006D0C03" w:rsidP="006D0C03">
            <w:pPr>
              <w:rPr>
                <w:lang w:val="fr-CH"/>
              </w:rPr>
            </w:pPr>
            <w:r w:rsidRPr="0080548D">
              <w:rPr>
                <w:lang w:val="fr-CH"/>
              </w:rPr>
              <w:t>Architecture des systèmes d’information pour un extrait des poursuites harmonisé au niveau suisse, fondé sur des données décentralisées des cantons et des communes</w:t>
            </w:r>
          </w:p>
        </w:tc>
        <w:tc>
          <w:tcPr>
            <w:tcW w:w="2892" w:type="dxa"/>
            <w:shd w:val="clear" w:color="auto" w:fill="FAE2D5" w:themeFill="accent2" w:themeFillTint="33"/>
          </w:tcPr>
          <w:p w14:paraId="6711FDFB" w14:textId="0E1F8998" w:rsidR="006D0C03" w:rsidRPr="0080548D" w:rsidRDefault="006D0C03" w:rsidP="006D0C03">
            <w:pPr>
              <w:rPr>
                <w:lang w:val="fr-CH"/>
              </w:rPr>
            </w:pPr>
            <w:r>
              <w:t xml:space="preserve">Marc Zweiacker, Bridgehouse </w:t>
            </w:r>
            <w:proofErr w:type="spellStart"/>
            <w:r>
              <w:t>Sàrl</w:t>
            </w:r>
            <w:proofErr w:type="spellEnd"/>
          </w:p>
        </w:tc>
        <w:tc>
          <w:tcPr>
            <w:tcW w:w="2777" w:type="dxa"/>
            <w:vMerge/>
            <w:shd w:val="clear" w:color="auto" w:fill="FAE2D5" w:themeFill="accent2" w:themeFillTint="33"/>
          </w:tcPr>
          <w:p w14:paraId="38497AFF" w14:textId="2CD2177F" w:rsidR="006D0C03" w:rsidRDefault="006D0C03" w:rsidP="006D0C03"/>
        </w:tc>
        <w:tc>
          <w:tcPr>
            <w:tcW w:w="2597" w:type="dxa"/>
            <w:vMerge/>
            <w:shd w:val="clear" w:color="auto" w:fill="FAE2D5" w:themeFill="accent2" w:themeFillTint="33"/>
          </w:tcPr>
          <w:p w14:paraId="7600694B" w14:textId="77777777" w:rsidR="006D0C03" w:rsidRDefault="006D0C03" w:rsidP="006D0C03"/>
        </w:tc>
      </w:tr>
      <w:tr w:rsidR="006D0C03" w:rsidRPr="00CB1AE2" w14:paraId="5903A277" w14:textId="6F83BBB4" w:rsidTr="006D0C03">
        <w:tc>
          <w:tcPr>
            <w:tcW w:w="2811" w:type="dxa"/>
            <w:shd w:val="clear" w:color="auto" w:fill="DAE9F7" w:themeFill="text2" w:themeFillTint="1A"/>
          </w:tcPr>
          <w:p w14:paraId="5F47BB6C" w14:textId="041221AA" w:rsidR="006D0C03" w:rsidRPr="00CB1AE2" w:rsidRDefault="006D0C03" w:rsidP="006D0C03">
            <w:r>
              <w:t xml:space="preserve">14:00 –14:30 </w:t>
            </w:r>
            <w:proofErr w:type="spellStart"/>
            <w:r>
              <w:t>heures</w:t>
            </w:r>
            <w:proofErr w:type="spellEnd"/>
          </w:p>
        </w:tc>
        <w:tc>
          <w:tcPr>
            <w:tcW w:w="3201" w:type="dxa"/>
            <w:shd w:val="clear" w:color="auto" w:fill="DAE9F7" w:themeFill="text2" w:themeFillTint="1A"/>
          </w:tcPr>
          <w:p w14:paraId="5DEE0DCE" w14:textId="4EE857A9" w:rsidR="006D0C03" w:rsidRPr="0080548D" w:rsidRDefault="006D0C03" w:rsidP="006D0C03">
            <w:pPr>
              <w:rPr>
                <w:lang w:val="fr-CH"/>
              </w:rPr>
            </w:pPr>
            <w:r w:rsidRPr="0080548D">
              <w:rPr>
                <w:lang w:val="fr-CH"/>
              </w:rPr>
              <w:t>Exposé</w:t>
            </w:r>
            <w:r>
              <w:rPr>
                <w:lang w:val="fr-CH"/>
              </w:rPr>
              <w:t xml:space="preserve"> </w:t>
            </w:r>
            <w:r w:rsidRPr="0080548D">
              <w:rPr>
                <w:lang w:val="fr-CH"/>
              </w:rPr>
              <w:t>:</w:t>
            </w:r>
          </w:p>
          <w:p w14:paraId="10947413" w14:textId="29842E13" w:rsidR="006D0C03" w:rsidRPr="0080548D" w:rsidRDefault="006D0C03" w:rsidP="006D0C03">
            <w:pPr>
              <w:rPr>
                <w:lang w:val="fr-CH"/>
              </w:rPr>
            </w:pPr>
            <w:r w:rsidRPr="0080548D">
              <w:rPr>
                <w:lang w:val="fr-CH"/>
              </w:rPr>
              <w:t>Vision architecturale relative aux personnes physiques</w:t>
            </w:r>
          </w:p>
        </w:tc>
        <w:tc>
          <w:tcPr>
            <w:tcW w:w="2892" w:type="dxa"/>
            <w:shd w:val="clear" w:color="auto" w:fill="DAE9F7" w:themeFill="text2" w:themeFillTint="1A"/>
          </w:tcPr>
          <w:p w14:paraId="2A35C762" w14:textId="77777777" w:rsidR="006D0C03" w:rsidRPr="00CB1AE2" w:rsidRDefault="006D0C03" w:rsidP="006D0C03">
            <w:r>
              <w:t>…</w:t>
            </w:r>
          </w:p>
        </w:tc>
        <w:tc>
          <w:tcPr>
            <w:tcW w:w="2777" w:type="dxa"/>
            <w:vMerge w:val="restart"/>
            <w:shd w:val="clear" w:color="auto" w:fill="DAE9F7" w:themeFill="text2" w:themeFillTint="1A"/>
          </w:tcPr>
          <w:p w14:paraId="6C2EC334" w14:textId="77777777" w:rsidR="006D0C03" w:rsidRPr="00CB1AE2" w:rsidRDefault="006D0C03" w:rsidP="006D0C03">
            <w:r>
              <w:t>L Space</w:t>
            </w:r>
          </w:p>
        </w:tc>
        <w:tc>
          <w:tcPr>
            <w:tcW w:w="2597" w:type="dxa"/>
            <w:vMerge w:val="restart"/>
            <w:shd w:val="clear" w:color="auto" w:fill="DAE9F7" w:themeFill="text2" w:themeFillTint="1A"/>
          </w:tcPr>
          <w:p w14:paraId="2BC4E5AC" w14:textId="0BD88D12" w:rsidR="006D0C03" w:rsidRPr="006D0C03" w:rsidRDefault="006D0C03" w:rsidP="006D0C03">
            <w:pPr>
              <w:rPr>
                <w:b/>
                <w:bCs/>
              </w:rPr>
            </w:pPr>
            <w:proofErr w:type="spellStart"/>
            <w:r w:rsidRPr="006D0C03">
              <w:rPr>
                <w:b/>
                <w:bCs/>
              </w:rPr>
              <w:t>Portails</w:t>
            </w:r>
            <w:proofErr w:type="spellEnd"/>
          </w:p>
        </w:tc>
      </w:tr>
      <w:tr w:rsidR="006D0C03" w:rsidRPr="000408DA" w14:paraId="0B5C2FDE" w14:textId="5B644EA9" w:rsidTr="006D0C03">
        <w:tc>
          <w:tcPr>
            <w:tcW w:w="2811" w:type="dxa"/>
            <w:shd w:val="clear" w:color="auto" w:fill="DAE9F7" w:themeFill="text2" w:themeFillTint="1A"/>
          </w:tcPr>
          <w:p w14:paraId="322400C0" w14:textId="1BC008A8" w:rsidR="006D0C03" w:rsidRPr="00CB1AE2" w:rsidRDefault="006D0C03" w:rsidP="006D0C03">
            <w:r>
              <w:t xml:space="preserve">14:30 – 15:00 </w:t>
            </w:r>
            <w:proofErr w:type="spellStart"/>
            <w:r>
              <w:t>heures</w:t>
            </w:r>
            <w:proofErr w:type="spellEnd"/>
          </w:p>
        </w:tc>
        <w:tc>
          <w:tcPr>
            <w:tcW w:w="3201" w:type="dxa"/>
            <w:shd w:val="clear" w:color="auto" w:fill="DAE9F7" w:themeFill="text2" w:themeFillTint="1A"/>
          </w:tcPr>
          <w:p w14:paraId="2A3D8358" w14:textId="5E9A6B36" w:rsidR="006D0C03" w:rsidRPr="0080548D" w:rsidRDefault="006D0C03" w:rsidP="006D0C03">
            <w:pPr>
              <w:rPr>
                <w:lang w:val="fr-CH"/>
              </w:rPr>
            </w:pPr>
            <w:r w:rsidRPr="0080548D">
              <w:rPr>
                <w:lang w:val="fr-CH"/>
              </w:rPr>
              <w:t>Exposé :</w:t>
            </w:r>
          </w:p>
          <w:p w14:paraId="14E48649" w14:textId="48E419A1" w:rsidR="006D0C03" w:rsidRPr="0080548D" w:rsidRDefault="006D0C03" w:rsidP="006D0C03">
            <w:pPr>
              <w:rPr>
                <w:lang w:val="fr-CH"/>
              </w:rPr>
            </w:pPr>
            <w:r w:rsidRPr="0080548D">
              <w:rPr>
                <w:lang w:val="fr-CH"/>
              </w:rPr>
              <w:t>Interopérabilité des portails grâce aux architectures de référence</w:t>
            </w:r>
          </w:p>
        </w:tc>
        <w:tc>
          <w:tcPr>
            <w:tcW w:w="2892" w:type="dxa"/>
            <w:shd w:val="clear" w:color="auto" w:fill="DAE9F7" w:themeFill="text2" w:themeFillTint="1A"/>
          </w:tcPr>
          <w:p w14:paraId="1E0064A8" w14:textId="47412AA8" w:rsidR="006D0C03" w:rsidRPr="0080548D" w:rsidRDefault="006D0C03" w:rsidP="006D0C03">
            <w:pPr>
              <w:rPr>
                <w:lang w:val="fr-CH"/>
              </w:rPr>
            </w:pPr>
            <w:r w:rsidRPr="0080548D">
              <w:rPr>
                <w:lang w:val="fr-CH"/>
              </w:rPr>
              <w:t xml:space="preserve">Groupe spécialisé du groupe de </w:t>
            </w:r>
            <w:r>
              <w:rPr>
                <w:lang w:val="fr-CH"/>
              </w:rPr>
              <w:t>travail de l’ANS Architecture</w:t>
            </w:r>
          </w:p>
        </w:tc>
        <w:tc>
          <w:tcPr>
            <w:tcW w:w="2777" w:type="dxa"/>
            <w:vMerge/>
            <w:shd w:val="clear" w:color="auto" w:fill="DAE9F7" w:themeFill="text2" w:themeFillTint="1A"/>
          </w:tcPr>
          <w:p w14:paraId="1022351C" w14:textId="4787024B" w:rsidR="006D0C03" w:rsidRPr="000408DA" w:rsidRDefault="006D0C03" w:rsidP="006D0C03">
            <w:pPr>
              <w:rPr>
                <w:lang w:val="fr-CH"/>
              </w:rPr>
            </w:pPr>
          </w:p>
        </w:tc>
        <w:tc>
          <w:tcPr>
            <w:tcW w:w="2597" w:type="dxa"/>
            <w:vMerge/>
            <w:shd w:val="clear" w:color="auto" w:fill="DAE9F7" w:themeFill="text2" w:themeFillTint="1A"/>
          </w:tcPr>
          <w:p w14:paraId="322A8B67" w14:textId="77777777" w:rsidR="006D0C03" w:rsidRPr="000408DA" w:rsidRDefault="006D0C03" w:rsidP="006D0C03">
            <w:pPr>
              <w:rPr>
                <w:lang w:val="fr-CH"/>
              </w:rPr>
            </w:pPr>
          </w:p>
        </w:tc>
      </w:tr>
      <w:tr w:rsidR="006D0C03" w:rsidRPr="00CB1AE2" w14:paraId="5A212D5E" w14:textId="697AD1DF" w:rsidTr="006D0C03">
        <w:tc>
          <w:tcPr>
            <w:tcW w:w="2811" w:type="dxa"/>
            <w:shd w:val="clear" w:color="auto" w:fill="DAE9F7" w:themeFill="text2" w:themeFillTint="1A"/>
          </w:tcPr>
          <w:p w14:paraId="31F4A891" w14:textId="4AC32AC9" w:rsidR="006D0C03" w:rsidRPr="00CB1AE2" w:rsidRDefault="006D0C03" w:rsidP="006D0C03">
            <w:r>
              <w:t xml:space="preserve">15:00 – 15:30 </w:t>
            </w:r>
            <w:proofErr w:type="spellStart"/>
            <w:r>
              <w:t>heures</w:t>
            </w:r>
            <w:proofErr w:type="spellEnd"/>
          </w:p>
        </w:tc>
        <w:tc>
          <w:tcPr>
            <w:tcW w:w="3201" w:type="dxa"/>
            <w:shd w:val="clear" w:color="auto" w:fill="DAE9F7" w:themeFill="text2" w:themeFillTint="1A"/>
          </w:tcPr>
          <w:p w14:paraId="11F38BF5" w14:textId="66437036" w:rsidR="006D0C03" w:rsidRPr="00CB1AE2" w:rsidRDefault="006D0C03" w:rsidP="006D0C03">
            <w:proofErr w:type="gramStart"/>
            <w:r>
              <w:t>Exposé</w:t>
            </w:r>
            <w:proofErr w:type="gramEnd"/>
            <w:r>
              <w:t>:</w:t>
            </w:r>
            <w:r>
              <w:br/>
              <w:t>…</w:t>
            </w:r>
          </w:p>
        </w:tc>
        <w:tc>
          <w:tcPr>
            <w:tcW w:w="2892" w:type="dxa"/>
            <w:shd w:val="clear" w:color="auto" w:fill="DAE9F7" w:themeFill="text2" w:themeFillTint="1A"/>
          </w:tcPr>
          <w:p w14:paraId="474D0235" w14:textId="77777777" w:rsidR="006D0C03" w:rsidRPr="00CB1AE2" w:rsidRDefault="006D0C03" w:rsidP="006D0C03">
            <w:r>
              <w:t>…</w:t>
            </w:r>
          </w:p>
        </w:tc>
        <w:tc>
          <w:tcPr>
            <w:tcW w:w="2777" w:type="dxa"/>
            <w:vMerge/>
            <w:shd w:val="clear" w:color="auto" w:fill="DAE9F7" w:themeFill="text2" w:themeFillTint="1A"/>
          </w:tcPr>
          <w:p w14:paraId="705A7AAD" w14:textId="216FCBEB" w:rsidR="006D0C03" w:rsidRPr="00CB1AE2" w:rsidRDefault="006D0C03" w:rsidP="006D0C03"/>
        </w:tc>
        <w:tc>
          <w:tcPr>
            <w:tcW w:w="2597" w:type="dxa"/>
            <w:vMerge/>
            <w:shd w:val="clear" w:color="auto" w:fill="DAE9F7" w:themeFill="text2" w:themeFillTint="1A"/>
          </w:tcPr>
          <w:p w14:paraId="27D249E8" w14:textId="77777777" w:rsidR="006D0C03" w:rsidRDefault="006D0C03" w:rsidP="006D0C03"/>
        </w:tc>
      </w:tr>
      <w:tr w:rsidR="006D0C03" w:rsidRPr="00CB1AE2" w14:paraId="28A2097E" w14:textId="496A005A" w:rsidTr="00B64CAB">
        <w:tc>
          <w:tcPr>
            <w:tcW w:w="2811" w:type="dxa"/>
          </w:tcPr>
          <w:p w14:paraId="69F9A38E" w14:textId="77777777" w:rsidR="006D0C03" w:rsidRDefault="006D0C03" w:rsidP="006D0C03">
            <w:pPr>
              <w:rPr>
                <w:b/>
                <w:bCs/>
              </w:rPr>
            </w:pPr>
          </w:p>
          <w:p w14:paraId="2A16D8DD" w14:textId="77777777" w:rsidR="006D0C03" w:rsidRDefault="006D0C03" w:rsidP="006D0C03">
            <w:pPr>
              <w:rPr>
                <w:b/>
                <w:bCs/>
              </w:rPr>
            </w:pPr>
            <w:r w:rsidRPr="002A2675">
              <w:rPr>
                <w:b/>
                <w:bCs/>
              </w:rPr>
              <w:t>15</w:t>
            </w:r>
            <w:r>
              <w:rPr>
                <w:b/>
                <w:bCs/>
              </w:rPr>
              <w:t>:</w:t>
            </w:r>
            <w:r w:rsidRPr="002A2675">
              <w:rPr>
                <w:b/>
                <w:bCs/>
              </w:rPr>
              <w:t>30 – 16</w:t>
            </w:r>
            <w:r>
              <w:rPr>
                <w:b/>
                <w:bCs/>
              </w:rPr>
              <w:t>:</w:t>
            </w:r>
            <w:r w:rsidRPr="002A2675">
              <w:rPr>
                <w:b/>
                <w:bCs/>
              </w:rPr>
              <w:t xml:space="preserve">00 </w:t>
            </w:r>
            <w:proofErr w:type="spellStart"/>
            <w:r>
              <w:rPr>
                <w:b/>
                <w:bCs/>
              </w:rPr>
              <w:t>heures</w:t>
            </w:r>
            <w:proofErr w:type="spellEnd"/>
          </w:p>
          <w:p w14:paraId="45D645FE" w14:textId="561B2224" w:rsidR="006D0C03" w:rsidRPr="002A2675" w:rsidRDefault="006D0C03" w:rsidP="006D0C03">
            <w:pPr>
              <w:rPr>
                <w:b/>
                <w:bCs/>
              </w:rPr>
            </w:pPr>
          </w:p>
        </w:tc>
        <w:tc>
          <w:tcPr>
            <w:tcW w:w="3201" w:type="dxa"/>
          </w:tcPr>
          <w:p w14:paraId="59B829F3" w14:textId="77777777" w:rsidR="006D0C03" w:rsidRDefault="006D0C03" w:rsidP="006D0C03">
            <w:pPr>
              <w:rPr>
                <w:b/>
                <w:bCs/>
              </w:rPr>
            </w:pPr>
          </w:p>
          <w:p w14:paraId="4847E8C1" w14:textId="498A4CFC" w:rsidR="006D0C03" w:rsidRPr="002A2675" w:rsidRDefault="006D0C03" w:rsidP="006D0C03">
            <w:pPr>
              <w:rPr>
                <w:b/>
                <w:bCs/>
              </w:rPr>
            </w:pPr>
            <w:r w:rsidRPr="002A2675">
              <w:rPr>
                <w:b/>
                <w:bCs/>
              </w:rPr>
              <w:t>Pause</w:t>
            </w:r>
          </w:p>
        </w:tc>
        <w:tc>
          <w:tcPr>
            <w:tcW w:w="2892" w:type="dxa"/>
          </w:tcPr>
          <w:p w14:paraId="09B918E5" w14:textId="77777777" w:rsidR="006D0C03" w:rsidRPr="00CB1AE2" w:rsidRDefault="006D0C03" w:rsidP="006D0C03"/>
        </w:tc>
        <w:tc>
          <w:tcPr>
            <w:tcW w:w="2777" w:type="dxa"/>
          </w:tcPr>
          <w:p w14:paraId="1CFCC86F" w14:textId="77777777" w:rsidR="006D0C03" w:rsidRPr="00CB1AE2" w:rsidRDefault="006D0C03" w:rsidP="006D0C03"/>
        </w:tc>
        <w:tc>
          <w:tcPr>
            <w:tcW w:w="2597" w:type="dxa"/>
          </w:tcPr>
          <w:p w14:paraId="029C69F2" w14:textId="77777777" w:rsidR="006D0C03" w:rsidRPr="00CB1AE2" w:rsidRDefault="006D0C03" w:rsidP="006D0C03"/>
        </w:tc>
      </w:tr>
      <w:tr w:rsidR="006D0C03" w:rsidRPr="00CB1AE2" w14:paraId="0CA3A717" w14:textId="459915F2" w:rsidTr="00B64CAB">
        <w:tc>
          <w:tcPr>
            <w:tcW w:w="2811" w:type="dxa"/>
          </w:tcPr>
          <w:p w14:paraId="6B52DEF8" w14:textId="2E6AEA74" w:rsidR="006D0C03" w:rsidRPr="00CB1AE2" w:rsidRDefault="006D0C03" w:rsidP="006D0C03">
            <w:r>
              <w:t xml:space="preserve">16:00 – 16:45 </w:t>
            </w:r>
            <w:proofErr w:type="spellStart"/>
            <w:r>
              <w:t>heures</w:t>
            </w:r>
            <w:proofErr w:type="spellEnd"/>
          </w:p>
        </w:tc>
        <w:tc>
          <w:tcPr>
            <w:tcW w:w="3201" w:type="dxa"/>
          </w:tcPr>
          <w:p w14:paraId="6540B2C6" w14:textId="4E2CCF8D" w:rsidR="006D0C03" w:rsidRPr="0080548D" w:rsidRDefault="006D0C03" w:rsidP="006D0C03">
            <w:pPr>
              <w:rPr>
                <w:lang w:val="fr-CH"/>
              </w:rPr>
            </w:pPr>
            <w:r w:rsidRPr="0080548D">
              <w:rPr>
                <w:lang w:val="fr-CH"/>
              </w:rPr>
              <w:t>Exposé :</w:t>
            </w:r>
            <w:r w:rsidRPr="0080548D">
              <w:rPr>
                <w:lang w:val="fr-CH"/>
              </w:rPr>
              <w:br/>
              <w:t xml:space="preserve">FITKO – </w:t>
            </w:r>
            <w:r>
              <w:rPr>
                <w:lang w:val="fr-CH"/>
              </w:rPr>
              <w:t xml:space="preserve">la </w:t>
            </w:r>
            <w:r w:rsidRPr="0080548D">
              <w:rPr>
                <w:lang w:val="fr-CH"/>
              </w:rPr>
              <w:t xml:space="preserve">valeur ajoutée </w:t>
            </w:r>
            <w:proofErr w:type="spellStart"/>
            <w:r w:rsidRPr="0080548D">
              <w:rPr>
                <w:lang w:val="fr-CH"/>
              </w:rPr>
              <w:t>d</w:t>
            </w:r>
            <w:r>
              <w:rPr>
                <w:lang w:val="fr-CH"/>
              </w:rPr>
              <w:t>’</w:t>
            </w:r>
            <w:r w:rsidRPr="0080548D">
              <w:rPr>
                <w:i/>
                <w:iCs/>
                <w:lang w:val="fr-CH"/>
              </w:rPr>
              <w:t>enterprise</w:t>
            </w:r>
            <w:proofErr w:type="spellEnd"/>
            <w:r w:rsidRPr="0080548D">
              <w:rPr>
                <w:i/>
                <w:iCs/>
                <w:lang w:val="fr-CH"/>
              </w:rPr>
              <w:t xml:space="preserve"> architecture</w:t>
            </w:r>
            <w:r w:rsidRPr="0080548D">
              <w:rPr>
                <w:lang w:val="fr-CH"/>
              </w:rPr>
              <w:t xml:space="preserve"> et genèse de l’architecture IT en Allemagne</w:t>
            </w:r>
          </w:p>
        </w:tc>
        <w:tc>
          <w:tcPr>
            <w:tcW w:w="2892" w:type="dxa"/>
          </w:tcPr>
          <w:p w14:paraId="7E17384F" w14:textId="01E98743" w:rsidR="006D0C03" w:rsidRPr="00CB1AE2" w:rsidRDefault="006D0C03" w:rsidP="006D0C03">
            <w:r>
              <w:t>Jörg Kremer, FITKO</w:t>
            </w:r>
          </w:p>
        </w:tc>
        <w:tc>
          <w:tcPr>
            <w:tcW w:w="2777" w:type="dxa"/>
          </w:tcPr>
          <w:p w14:paraId="5BD81B7E" w14:textId="77777777" w:rsidR="006D0C03" w:rsidRPr="00CB1AE2" w:rsidRDefault="006D0C03" w:rsidP="006D0C03">
            <w:proofErr w:type="gramStart"/>
            <w:r>
              <w:t>XL Space</w:t>
            </w:r>
            <w:proofErr w:type="gramEnd"/>
          </w:p>
        </w:tc>
        <w:tc>
          <w:tcPr>
            <w:tcW w:w="2597" w:type="dxa"/>
          </w:tcPr>
          <w:p w14:paraId="1CEBC520" w14:textId="77777777" w:rsidR="006D0C03" w:rsidRDefault="006D0C03" w:rsidP="006D0C03"/>
        </w:tc>
      </w:tr>
      <w:tr w:rsidR="006D0C03" w:rsidRPr="00CB1AE2" w14:paraId="24564EB1" w14:textId="1BF62FCC" w:rsidTr="00B64CAB">
        <w:tc>
          <w:tcPr>
            <w:tcW w:w="2811" w:type="dxa"/>
          </w:tcPr>
          <w:p w14:paraId="7D4DC98F" w14:textId="658FFB4A" w:rsidR="006D0C03" w:rsidRPr="00CB1AE2" w:rsidRDefault="006D0C03" w:rsidP="006D0C03">
            <w:r>
              <w:t xml:space="preserve">16:45 – 16:55 </w:t>
            </w:r>
            <w:proofErr w:type="spellStart"/>
            <w:r>
              <w:t>heures</w:t>
            </w:r>
            <w:proofErr w:type="spellEnd"/>
          </w:p>
        </w:tc>
        <w:tc>
          <w:tcPr>
            <w:tcW w:w="3201" w:type="dxa"/>
          </w:tcPr>
          <w:p w14:paraId="2C3A7999" w14:textId="5403F1D9" w:rsidR="006D0C03" w:rsidRPr="00CB1AE2" w:rsidRDefault="006D0C03" w:rsidP="006D0C03">
            <w:proofErr w:type="spellStart"/>
            <w:r>
              <w:t>Clôture</w:t>
            </w:r>
            <w:proofErr w:type="spellEnd"/>
          </w:p>
        </w:tc>
        <w:tc>
          <w:tcPr>
            <w:tcW w:w="2892" w:type="dxa"/>
          </w:tcPr>
          <w:p w14:paraId="5A57A5CB" w14:textId="77777777" w:rsidR="006D0C03" w:rsidRPr="00CB1AE2" w:rsidRDefault="006D0C03" w:rsidP="006D0C03"/>
        </w:tc>
        <w:tc>
          <w:tcPr>
            <w:tcW w:w="2777" w:type="dxa"/>
          </w:tcPr>
          <w:p w14:paraId="6F8033F6" w14:textId="77777777" w:rsidR="006D0C03" w:rsidRPr="00CB1AE2" w:rsidRDefault="006D0C03" w:rsidP="006D0C03">
            <w:proofErr w:type="gramStart"/>
            <w:r>
              <w:t>XL Space</w:t>
            </w:r>
            <w:proofErr w:type="gramEnd"/>
          </w:p>
        </w:tc>
        <w:tc>
          <w:tcPr>
            <w:tcW w:w="2597" w:type="dxa"/>
          </w:tcPr>
          <w:p w14:paraId="4E947069" w14:textId="77777777" w:rsidR="006D0C03" w:rsidRDefault="006D0C03" w:rsidP="006D0C03"/>
        </w:tc>
      </w:tr>
      <w:tr w:rsidR="006D0C03" w:rsidRPr="00CB1AE2" w14:paraId="526ACEDB" w14:textId="2FA95B0A" w:rsidTr="00B64CAB">
        <w:tc>
          <w:tcPr>
            <w:tcW w:w="2811" w:type="dxa"/>
          </w:tcPr>
          <w:p w14:paraId="4D0B7D21" w14:textId="77777777" w:rsidR="006D0C03" w:rsidRDefault="006D0C03" w:rsidP="006D0C03">
            <w:pPr>
              <w:rPr>
                <w:b/>
                <w:bCs/>
              </w:rPr>
            </w:pPr>
          </w:p>
          <w:p w14:paraId="472D7318" w14:textId="77777777" w:rsidR="006D0C03" w:rsidRDefault="006D0C03" w:rsidP="006D0C03">
            <w:pPr>
              <w:rPr>
                <w:b/>
                <w:bCs/>
              </w:rPr>
            </w:pPr>
            <w:r w:rsidRPr="002D743B">
              <w:rPr>
                <w:b/>
                <w:bCs/>
              </w:rPr>
              <w:t>A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partir</w:t>
            </w:r>
            <w:proofErr w:type="spellEnd"/>
            <w:r>
              <w:rPr>
                <w:b/>
                <w:bCs/>
              </w:rPr>
              <w:t xml:space="preserve"> de</w:t>
            </w:r>
            <w:r w:rsidRPr="002D743B">
              <w:rPr>
                <w:b/>
                <w:bCs/>
              </w:rPr>
              <w:t xml:space="preserve"> 17 </w:t>
            </w:r>
            <w:proofErr w:type="spellStart"/>
            <w:r>
              <w:rPr>
                <w:b/>
                <w:bCs/>
              </w:rPr>
              <w:t>heures</w:t>
            </w:r>
            <w:proofErr w:type="spellEnd"/>
          </w:p>
          <w:p w14:paraId="1E15AC8D" w14:textId="092E3748" w:rsidR="006D0C03" w:rsidRPr="002D743B" w:rsidRDefault="006D0C03" w:rsidP="006D0C03">
            <w:pPr>
              <w:rPr>
                <w:b/>
                <w:bCs/>
              </w:rPr>
            </w:pPr>
          </w:p>
        </w:tc>
        <w:tc>
          <w:tcPr>
            <w:tcW w:w="3201" w:type="dxa"/>
          </w:tcPr>
          <w:p w14:paraId="4F44AF82" w14:textId="77777777" w:rsidR="006D0C03" w:rsidRDefault="006D0C03" w:rsidP="006D0C03">
            <w:pPr>
              <w:rPr>
                <w:b/>
                <w:bCs/>
              </w:rPr>
            </w:pPr>
          </w:p>
          <w:p w14:paraId="4089654E" w14:textId="16024685" w:rsidR="006D0C03" w:rsidRPr="002D743B" w:rsidRDefault="006D0C03" w:rsidP="006D0C03">
            <w:pPr>
              <w:rPr>
                <w:b/>
                <w:bCs/>
              </w:rPr>
            </w:pPr>
            <w:proofErr w:type="spellStart"/>
            <w:r w:rsidRPr="002D743B">
              <w:rPr>
                <w:b/>
                <w:bCs/>
              </w:rPr>
              <w:t>Apér</w:t>
            </w:r>
            <w:r w:rsidR="00BC3B83">
              <w:rPr>
                <w:b/>
                <w:bCs/>
              </w:rPr>
              <w:t>i</w:t>
            </w:r>
            <w:r>
              <w:rPr>
                <w:b/>
                <w:bCs/>
              </w:rPr>
              <w:t>tif</w:t>
            </w:r>
            <w:proofErr w:type="spellEnd"/>
            <w:r>
              <w:rPr>
                <w:b/>
                <w:bCs/>
              </w:rPr>
              <w:t xml:space="preserve"> et </w:t>
            </w:r>
            <w:proofErr w:type="spellStart"/>
            <w:r>
              <w:rPr>
                <w:b/>
                <w:bCs/>
              </w:rPr>
              <w:t>réseautage</w:t>
            </w:r>
            <w:proofErr w:type="spellEnd"/>
          </w:p>
        </w:tc>
        <w:tc>
          <w:tcPr>
            <w:tcW w:w="2892" w:type="dxa"/>
          </w:tcPr>
          <w:p w14:paraId="72003122" w14:textId="77777777" w:rsidR="006D0C03" w:rsidRPr="00CB1AE2" w:rsidRDefault="006D0C03" w:rsidP="006D0C03"/>
        </w:tc>
        <w:tc>
          <w:tcPr>
            <w:tcW w:w="2777" w:type="dxa"/>
          </w:tcPr>
          <w:p w14:paraId="0C69D05A" w14:textId="77777777" w:rsidR="006D0C03" w:rsidRPr="00CB1AE2" w:rsidRDefault="006D0C03" w:rsidP="006D0C03"/>
        </w:tc>
        <w:tc>
          <w:tcPr>
            <w:tcW w:w="2597" w:type="dxa"/>
          </w:tcPr>
          <w:p w14:paraId="0F1661E2" w14:textId="77777777" w:rsidR="006D0C03" w:rsidRPr="00CB1AE2" w:rsidRDefault="006D0C03" w:rsidP="006D0C03"/>
        </w:tc>
      </w:tr>
    </w:tbl>
    <w:p w14:paraId="28E7BFE6" w14:textId="77777777" w:rsidR="002D743B" w:rsidRDefault="002D743B" w:rsidP="002F3DB0"/>
    <w:sectPr w:rsidR="002D743B" w:rsidSect="00491041">
      <w:pgSz w:w="16839" w:h="11907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041"/>
    <w:rsid w:val="00011AAD"/>
    <w:rsid w:val="00012F52"/>
    <w:rsid w:val="000171A3"/>
    <w:rsid w:val="00017567"/>
    <w:rsid w:val="00017D4E"/>
    <w:rsid w:val="00021255"/>
    <w:rsid w:val="0002229C"/>
    <w:rsid w:val="000228A0"/>
    <w:rsid w:val="00025C19"/>
    <w:rsid w:val="00027E90"/>
    <w:rsid w:val="00034DCC"/>
    <w:rsid w:val="0003751D"/>
    <w:rsid w:val="000408DA"/>
    <w:rsid w:val="00043415"/>
    <w:rsid w:val="0004607F"/>
    <w:rsid w:val="00047AF3"/>
    <w:rsid w:val="00051C3B"/>
    <w:rsid w:val="00062CF6"/>
    <w:rsid w:val="00063D72"/>
    <w:rsid w:val="000647ED"/>
    <w:rsid w:val="000670BA"/>
    <w:rsid w:val="00070311"/>
    <w:rsid w:val="000705E7"/>
    <w:rsid w:val="00074A0A"/>
    <w:rsid w:val="00075A91"/>
    <w:rsid w:val="000837BA"/>
    <w:rsid w:val="000A468A"/>
    <w:rsid w:val="000A61C5"/>
    <w:rsid w:val="000B4F57"/>
    <w:rsid w:val="000C3645"/>
    <w:rsid w:val="000D16AE"/>
    <w:rsid w:val="000D2BCD"/>
    <w:rsid w:val="000D3C07"/>
    <w:rsid w:val="000D5271"/>
    <w:rsid w:val="000D6DFB"/>
    <w:rsid w:val="000D6F81"/>
    <w:rsid w:val="000F46BC"/>
    <w:rsid w:val="000F5040"/>
    <w:rsid w:val="000F5FF3"/>
    <w:rsid w:val="000F6E68"/>
    <w:rsid w:val="00102240"/>
    <w:rsid w:val="00102352"/>
    <w:rsid w:val="00103218"/>
    <w:rsid w:val="0010654C"/>
    <w:rsid w:val="00115EB6"/>
    <w:rsid w:val="0012167E"/>
    <w:rsid w:val="001339EB"/>
    <w:rsid w:val="00140A9B"/>
    <w:rsid w:val="001412B1"/>
    <w:rsid w:val="0014262C"/>
    <w:rsid w:val="001440E5"/>
    <w:rsid w:val="00150E53"/>
    <w:rsid w:val="00151C0B"/>
    <w:rsid w:val="0015365A"/>
    <w:rsid w:val="001610E9"/>
    <w:rsid w:val="001616C4"/>
    <w:rsid w:val="00162730"/>
    <w:rsid w:val="00164476"/>
    <w:rsid w:val="00172B69"/>
    <w:rsid w:val="00176A08"/>
    <w:rsid w:val="001779DA"/>
    <w:rsid w:val="001849C9"/>
    <w:rsid w:val="001A0B2F"/>
    <w:rsid w:val="001A5252"/>
    <w:rsid w:val="001A6462"/>
    <w:rsid w:val="001A6FDD"/>
    <w:rsid w:val="001B01A8"/>
    <w:rsid w:val="001B184F"/>
    <w:rsid w:val="001B7D68"/>
    <w:rsid w:val="001B7EE9"/>
    <w:rsid w:val="001C274C"/>
    <w:rsid w:val="001C4538"/>
    <w:rsid w:val="001C5A8E"/>
    <w:rsid w:val="001D2303"/>
    <w:rsid w:val="001D3030"/>
    <w:rsid w:val="001D4042"/>
    <w:rsid w:val="001D56DF"/>
    <w:rsid w:val="001E53EC"/>
    <w:rsid w:val="001F32D1"/>
    <w:rsid w:val="0020027F"/>
    <w:rsid w:val="002007E4"/>
    <w:rsid w:val="0020398B"/>
    <w:rsid w:val="002179C5"/>
    <w:rsid w:val="00227413"/>
    <w:rsid w:val="002338AB"/>
    <w:rsid w:val="00233F04"/>
    <w:rsid w:val="0023509D"/>
    <w:rsid w:val="00235F20"/>
    <w:rsid w:val="00240999"/>
    <w:rsid w:val="002450B0"/>
    <w:rsid w:val="002456F6"/>
    <w:rsid w:val="0024675A"/>
    <w:rsid w:val="002507A4"/>
    <w:rsid w:val="00250FB4"/>
    <w:rsid w:val="002538D9"/>
    <w:rsid w:val="00260C89"/>
    <w:rsid w:val="00262BE6"/>
    <w:rsid w:val="00267CF4"/>
    <w:rsid w:val="0027065F"/>
    <w:rsid w:val="00272AAD"/>
    <w:rsid w:val="00272CBB"/>
    <w:rsid w:val="00275AE6"/>
    <w:rsid w:val="0027731F"/>
    <w:rsid w:val="00282093"/>
    <w:rsid w:val="00295657"/>
    <w:rsid w:val="002A2675"/>
    <w:rsid w:val="002A4AF0"/>
    <w:rsid w:val="002A6904"/>
    <w:rsid w:val="002A7024"/>
    <w:rsid w:val="002B61E3"/>
    <w:rsid w:val="002B6767"/>
    <w:rsid w:val="002B6B07"/>
    <w:rsid w:val="002C0E93"/>
    <w:rsid w:val="002C21B7"/>
    <w:rsid w:val="002C2A89"/>
    <w:rsid w:val="002C5F9F"/>
    <w:rsid w:val="002C64E9"/>
    <w:rsid w:val="002D5348"/>
    <w:rsid w:val="002D57EC"/>
    <w:rsid w:val="002D743B"/>
    <w:rsid w:val="002D7D78"/>
    <w:rsid w:val="002E6172"/>
    <w:rsid w:val="002F3DB0"/>
    <w:rsid w:val="002F4C46"/>
    <w:rsid w:val="002F4E35"/>
    <w:rsid w:val="002F7407"/>
    <w:rsid w:val="00306F29"/>
    <w:rsid w:val="003078C1"/>
    <w:rsid w:val="003103C2"/>
    <w:rsid w:val="00310C45"/>
    <w:rsid w:val="003118F3"/>
    <w:rsid w:val="00311D8D"/>
    <w:rsid w:val="003179F2"/>
    <w:rsid w:val="003204E0"/>
    <w:rsid w:val="003273FB"/>
    <w:rsid w:val="0033189D"/>
    <w:rsid w:val="00332CAE"/>
    <w:rsid w:val="003342A1"/>
    <w:rsid w:val="003349D1"/>
    <w:rsid w:val="00335C2E"/>
    <w:rsid w:val="0034064F"/>
    <w:rsid w:val="00341A69"/>
    <w:rsid w:val="00344DAE"/>
    <w:rsid w:val="003470EE"/>
    <w:rsid w:val="00350528"/>
    <w:rsid w:val="00350C11"/>
    <w:rsid w:val="003520BA"/>
    <w:rsid w:val="003550F6"/>
    <w:rsid w:val="00355795"/>
    <w:rsid w:val="003703B9"/>
    <w:rsid w:val="00370A27"/>
    <w:rsid w:val="00370AB6"/>
    <w:rsid w:val="003716BB"/>
    <w:rsid w:val="00373C0A"/>
    <w:rsid w:val="00374C8B"/>
    <w:rsid w:val="00375DE1"/>
    <w:rsid w:val="00382034"/>
    <w:rsid w:val="003820A0"/>
    <w:rsid w:val="00384133"/>
    <w:rsid w:val="0038598E"/>
    <w:rsid w:val="00390016"/>
    <w:rsid w:val="003909D9"/>
    <w:rsid w:val="00391BCD"/>
    <w:rsid w:val="003938B5"/>
    <w:rsid w:val="00395449"/>
    <w:rsid w:val="003A08CD"/>
    <w:rsid w:val="003A5076"/>
    <w:rsid w:val="003B3E51"/>
    <w:rsid w:val="003B40A2"/>
    <w:rsid w:val="003B59C9"/>
    <w:rsid w:val="003C07DE"/>
    <w:rsid w:val="003C74C6"/>
    <w:rsid w:val="003C76B2"/>
    <w:rsid w:val="003D0851"/>
    <w:rsid w:val="003D2D75"/>
    <w:rsid w:val="003D79F4"/>
    <w:rsid w:val="003E0695"/>
    <w:rsid w:val="003E3B5E"/>
    <w:rsid w:val="003E4629"/>
    <w:rsid w:val="003E553E"/>
    <w:rsid w:val="003E58AD"/>
    <w:rsid w:val="003E6BB7"/>
    <w:rsid w:val="003F1FEE"/>
    <w:rsid w:val="003F5029"/>
    <w:rsid w:val="003F5931"/>
    <w:rsid w:val="00411EE3"/>
    <w:rsid w:val="00412F15"/>
    <w:rsid w:val="004145DB"/>
    <w:rsid w:val="00416681"/>
    <w:rsid w:val="00422279"/>
    <w:rsid w:val="00430E21"/>
    <w:rsid w:val="00432C44"/>
    <w:rsid w:val="00433641"/>
    <w:rsid w:val="004346B4"/>
    <w:rsid w:val="004369C4"/>
    <w:rsid w:val="0043728A"/>
    <w:rsid w:val="004437CC"/>
    <w:rsid w:val="0044745D"/>
    <w:rsid w:val="0045187E"/>
    <w:rsid w:val="004539B8"/>
    <w:rsid w:val="00456D54"/>
    <w:rsid w:val="00457092"/>
    <w:rsid w:val="00460B63"/>
    <w:rsid w:val="0046429B"/>
    <w:rsid w:val="00472C02"/>
    <w:rsid w:val="00482E06"/>
    <w:rsid w:val="0048337C"/>
    <w:rsid w:val="0049067E"/>
    <w:rsid w:val="00491041"/>
    <w:rsid w:val="00491B8A"/>
    <w:rsid w:val="00492A04"/>
    <w:rsid w:val="004949C2"/>
    <w:rsid w:val="00497FD4"/>
    <w:rsid w:val="004A1A13"/>
    <w:rsid w:val="004A27CC"/>
    <w:rsid w:val="004B0448"/>
    <w:rsid w:val="004B27C6"/>
    <w:rsid w:val="004B5A96"/>
    <w:rsid w:val="004C02CC"/>
    <w:rsid w:val="004C1D8F"/>
    <w:rsid w:val="004C2CB8"/>
    <w:rsid w:val="004C76AA"/>
    <w:rsid w:val="004D02CD"/>
    <w:rsid w:val="004D071B"/>
    <w:rsid w:val="004D1277"/>
    <w:rsid w:val="004D1DF7"/>
    <w:rsid w:val="004E5A7E"/>
    <w:rsid w:val="004E6357"/>
    <w:rsid w:val="004E74D6"/>
    <w:rsid w:val="004F0623"/>
    <w:rsid w:val="004F1776"/>
    <w:rsid w:val="004F5FAA"/>
    <w:rsid w:val="004F634D"/>
    <w:rsid w:val="00500FED"/>
    <w:rsid w:val="005026C4"/>
    <w:rsid w:val="005134A7"/>
    <w:rsid w:val="00514988"/>
    <w:rsid w:val="005171AE"/>
    <w:rsid w:val="005237CE"/>
    <w:rsid w:val="00527CB5"/>
    <w:rsid w:val="0053381F"/>
    <w:rsid w:val="0053385B"/>
    <w:rsid w:val="00534755"/>
    <w:rsid w:val="0053673F"/>
    <w:rsid w:val="00536949"/>
    <w:rsid w:val="00537860"/>
    <w:rsid w:val="00542D1D"/>
    <w:rsid w:val="0054425A"/>
    <w:rsid w:val="00545FEA"/>
    <w:rsid w:val="00547886"/>
    <w:rsid w:val="00552417"/>
    <w:rsid w:val="00554A69"/>
    <w:rsid w:val="00554EA7"/>
    <w:rsid w:val="005553D2"/>
    <w:rsid w:val="005608FE"/>
    <w:rsid w:val="005667CF"/>
    <w:rsid w:val="00570803"/>
    <w:rsid w:val="005723B6"/>
    <w:rsid w:val="00572FF4"/>
    <w:rsid w:val="00577AB8"/>
    <w:rsid w:val="005918E0"/>
    <w:rsid w:val="00592A69"/>
    <w:rsid w:val="00597D46"/>
    <w:rsid w:val="005A427A"/>
    <w:rsid w:val="005A5B47"/>
    <w:rsid w:val="005A678A"/>
    <w:rsid w:val="005B1FB1"/>
    <w:rsid w:val="005C3799"/>
    <w:rsid w:val="005C5B83"/>
    <w:rsid w:val="005C7DDE"/>
    <w:rsid w:val="005D3689"/>
    <w:rsid w:val="005D618E"/>
    <w:rsid w:val="005E135F"/>
    <w:rsid w:val="005F5EDB"/>
    <w:rsid w:val="005F745C"/>
    <w:rsid w:val="00601FEF"/>
    <w:rsid w:val="00606CEF"/>
    <w:rsid w:val="0061424C"/>
    <w:rsid w:val="0062044E"/>
    <w:rsid w:val="00621FA9"/>
    <w:rsid w:val="00626E40"/>
    <w:rsid w:val="00632B12"/>
    <w:rsid w:val="00634A29"/>
    <w:rsid w:val="00634A91"/>
    <w:rsid w:val="00635833"/>
    <w:rsid w:val="00644972"/>
    <w:rsid w:val="00646157"/>
    <w:rsid w:val="006534DF"/>
    <w:rsid w:val="00655BCA"/>
    <w:rsid w:val="00662154"/>
    <w:rsid w:val="00666C75"/>
    <w:rsid w:val="00666CF4"/>
    <w:rsid w:val="00676C6C"/>
    <w:rsid w:val="006777E6"/>
    <w:rsid w:val="00681810"/>
    <w:rsid w:val="00681A15"/>
    <w:rsid w:val="00686971"/>
    <w:rsid w:val="006959F5"/>
    <w:rsid w:val="00697666"/>
    <w:rsid w:val="006A4CA0"/>
    <w:rsid w:val="006A4CF8"/>
    <w:rsid w:val="006A7E4F"/>
    <w:rsid w:val="006B6A1F"/>
    <w:rsid w:val="006C036B"/>
    <w:rsid w:val="006C296D"/>
    <w:rsid w:val="006C4F51"/>
    <w:rsid w:val="006C5DD8"/>
    <w:rsid w:val="006D01FE"/>
    <w:rsid w:val="006D021D"/>
    <w:rsid w:val="006D0872"/>
    <w:rsid w:val="006D0C03"/>
    <w:rsid w:val="006D11AB"/>
    <w:rsid w:val="006D14EE"/>
    <w:rsid w:val="006D1C77"/>
    <w:rsid w:val="006D5192"/>
    <w:rsid w:val="006E0B39"/>
    <w:rsid w:val="006E1FFC"/>
    <w:rsid w:val="006E3E56"/>
    <w:rsid w:val="006E4C33"/>
    <w:rsid w:val="006E76F3"/>
    <w:rsid w:val="006E7F59"/>
    <w:rsid w:val="006F0922"/>
    <w:rsid w:val="006F2787"/>
    <w:rsid w:val="006F37E1"/>
    <w:rsid w:val="006F44BD"/>
    <w:rsid w:val="006F48C0"/>
    <w:rsid w:val="006F5013"/>
    <w:rsid w:val="006F730F"/>
    <w:rsid w:val="00701220"/>
    <w:rsid w:val="00702D85"/>
    <w:rsid w:val="00703048"/>
    <w:rsid w:val="0070591B"/>
    <w:rsid w:val="00713569"/>
    <w:rsid w:val="00717510"/>
    <w:rsid w:val="00721AB0"/>
    <w:rsid w:val="00722F73"/>
    <w:rsid w:val="00723A0E"/>
    <w:rsid w:val="007276AE"/>
    <w:rsid w:val="007314C1"/>
    <w:rsid w:val="0073176E"/>
    <w:rsid w:val="00733D38"/>
    <w:rsid w:val="00735C5D"/>
    <w:rsid w:val="00742EAA"/>
    <w:rsid w:val="007465AD"/>
    <w:rsid w:val="00760287"/>
    <w:rsid w:val="00760F6A"/>
    <w:rsid w:val="0076289C"/>
    <w:rsid w:val="00765F63"/>
    <w:rsid w:val="00770885"/>
    <w:rsid w:val="00774257"/>
    <w:rsid w:val="00776604"/>
    <w:rsid w:val="007769F6"/>
    <w:rsid w:val="00783335"/>
    <w:rsid w:val="00785A10"/>
    <w:rsid w:val="00797C82"/>
    <w:rsid w:val="007A1946"/>
    <w:rsid w:val="007A3DCE"/>
    <w:rsid w:val="007B063E"/>
    <w:rsid w:val="007B1667"/>
    <w:rsid w:val="007B4C24"/>
    <w:rsid w:val="007D4EAB"/>
    <w:rsid w:val="007E3565"/>
    <w:rsid w:val="007F6D15"/>
    <w:rsid w:val="0080548D"/>
    <w:rsid w:val="00811FD8"/>
    <w:rsid w:val="008162F5"/>
    <w:rsid w:val="00816DBF"/>
    <w:rsid w:val="008223DA"/>
    <w:rsid w:val="00824ABC"/>
    <w:rsid w:val="00826052"/>
    <w:rsid w:val="00833CB5"/>
    <w:rsid w:val="0083538A"/>
    <w:rsid w:val="0083562A"/>
    <w:rsid w:val="008359E3"/>
    <w:rsid w:val="00851626"/>
    <w:rsid w:val="00851984"/>
    <w:rsid w:val="008540C5"/>
    <w:rsid w:val="00855F4F"/>
    <w:rsid w:val="00860B30"/>
    <w:rsid w:val="00864AF0"/>
    <w:rsid w:val="008665D5"/>
    <w:rsid w:val="00872254"/>
    <w:rsid w:val="00873768"/>
    <w:rsid w:val="00881AFB"/>
    <w:rsid w:val="00881BE5"/>
    <w:rsid w:val="008830B6"/>
    <w:rsid w:val="00884FDD"/>
    <w:rsid w:val="008877DB"/>
    <w:rsid w:val="00892AED"/>
    <w:rsid w:val="00893AA0"/>
    <w:rsid w:val="00894C31"/>
    <w:rsid w:val="00894F72"/>
    <w:rsid w:val="008A37E2"/>
    <w:rsid w:val="008B0F72"/>
    <w:rsid w:val="008B1EA5"/>
    <w:rsid w:val="008B4C11"/>
    <w:rsid w:val="008C0079"/>
    <w:rsid w:val="008C37FF"/>
    <w:rsid w:val="008D6A08"/>
    <w:rsid w:val="008E34CB"/>
    <w:rsid w:val="008E4626"/>
    <w:rsid w:val="008E53CE"/>
    <w:rsid w:val="008F2765"/>
    <w:rsid w:val="00904747"/>
    <w:rsid w:val="00905BC6"/>
    <w:rsid w:val="0090654E"/>
    <w:rsid w:val="009119D6"/>
    <w:rsid w:val="00916C5F"/>
    <w:rsid w:val="00917384"/>
    <w:rsid w:val="00921097"/>
    <w:rsid w:val="00921367"/>
    <w:rsid w:val="0092267F"/>
    <w:rsid w:val="0092292C"/>
    <w:rsid w:val="009257CE"/>
    <w:rsid w:val="00927294"/>
    <w:rsid w:val="00933F91"/>
    <w:rsid w:val="00934E2C"/>
    <w:rsid w:val="00935503"/>
    <w:rsid w:val="00937BEF"/>
    <w:rsid w:val="0094219B"/>
    <w:rsid w:val="00943618"/>
    <w:rsid w:val="009454B2"/>
    <w:rsid w:val="00951D4A"/>
    <w:rsid w:val="009558D2"/>
    <w:rsid w:val="00956C20"/>
    <w:rsid w:val="0095727F"/>
    <w:rsid w:val="00957906"/>
    <w:rsid w:val="00960A29"/>
    <w:rsid w:val="00960C7C"/>
    <w:rsid w:val="00962036"/>
    <w:rsid w:val="00970F4C"/>
    <w:rsid w:val="00972A63"/>
    <w:rsid w:val="009769AC"/>
    <w:rsid w:val="00991A91"/>
    <w:rsid w:val="00991C0C"/>
    <w:rsid w:val="00996A16"/>
    <w:rsid w:val="009A57E9"/>
    <w:rsid w:val="009B39A4"/>
    <w:rsid w:val="009B59B7"/>
    <w:rsid w:val="009B6657"/>
    <w:rsid w:val="009B6B53"/>
    <w:rsid w:val="009B6B63"/>
    <w:rsid w:val="009C322C"/>
    <w:rsid w:val="009C7487"/>
    <w:rsid w:val="009D150E"/>
    <w:rsid w:val="009D323C"/>
    <w:rsid w:val="009D39D4"/>
    <w:rsid w:val="009D3F28"/>
    <w:rsid w:val="009E02C3"/>
    <w:rsid w:val="009E63D7"/>
    <w:rsid w:val="009E63F5"/>
    <w:rsid w:val="009E63F8"/>
    <w:rsid w:val="009E77B0"/>
    <w:rsid w:val="009E7B47"/>
    <w:rsid w:val="009F27FD"/>
    <w:rsid w:val="009F66A9"/>
    <w:rsid w:val="00A00A7E"/>
    <w:rsid w:val="00A10E93"/>
    <w:rsid w:val="00A15A9B"/>
    <w:rsid w:val="00A2088D"/>
    <w:rsid w:val="00A252A5"/>
    <w:rsid w:val="00A33968"/>
    <w:rsid w:val="00A34288"/>
    <w:rsid w:val="00A41872"/>
    <w:rsid w:val="00A41928"/>
    <w:rsid w:val="00A50934"/>
    <w:rsid w:val="00A53747"/>
    <w:rsid w:val="00A54452"/>
    <w:rsid w:val="00A626D9"/>
    <w:rsid w:val="00A67393"/>
    <w:rsid w:val="00A710F7"/>
    <w:rsid w:val="00A80C46"/>
    <w:rsid w:val="00A80F58"/>
    <w:rsid w:val="00A85900"/>
    <w:rsid w:val="00A86630"/>
    <w:rsid w:val="00A9189A"/>
    <w:rsid w:val="00A91C29"/>
    <w:rsid w:val="00AA09AF"/>
    <w:rsid w:val="00AA1373"/>
    <w:rsid w:val="00AA78B5"/>
    <w:rsid w:val="00AB045F"/>
    <w:rsid w:val="00AB12BD"/>
    <w:rsid w:val="00AB4A59"/>
    <w:rsid w:val="00AB6A71"/>
    <w:rsid w:val="00AC592E"/>
    <w:rsid w:val="00AC6DC3"/>
    <w:rsid w:val="00AD0DEC"/>
    <w:rsid w:val="00AD1969"/>
    <w:rsid w:val="00AD3A4E"/>
    <w:rsid w:val="00AD7573"/>
    <w:rsid w:val="00AE10CF"/>
    <w:rsid w:val="00AE1EF3"/>
    <w:rsid w:val="00AE4764"/>
    <w:rsid w:val="00AE6A80"/>
    <w:rsid w:val="00AF12B5"/>
    <w:rsid w:val="00AF257B"/>
    <w:rsid w:val="00AF562A"/>
    <w:rsid w:val="00AF6B6E"/>
    <w:rsid w:val="00B02114"/>
    <w:rsid w:val="00B04AE9"/>
    <w:rsid w:val="00B06D41"/>
    <w:rsid w:val="00B077BB"/>
    <w:rsid w:val="00B07A46"/>
    <w:rsid w:val="00B117B8"/>
    <w:rsid w:val="00B143E5"/>
    <w:rsid w:val="00B2058A"/>
    <w:rsid w:val="00B20904"/>
    <w:rsid w:val="00B2197A"/>
    <w:rsid w:val="00B33473"/>
    <w:rsid w:val="00B356F2"/>
    <w:rsid w:val="00B36C7A"/>
    <w:rsid w:val="00B4745B"/>
    <w:rsid w:val="00B54442"/>
    <w:rsid w:val="00B55E6B"/>
    <w:rsid w:val="00B55EC3"/>
    <w:rsid w:val="00B56797"/>
    <w:rsid w:val="00B64CAB"/>
    <w:rsid w:val="00B65486"/>
    <w:rsid w:val="00B671F5"/>
    <w:rsid w:val="00B70D49"/>
    <w:rsid w:val="00B73784"/>
    <w:rsid w:val="00B73A02"/>
    <w:rsid w:val="00B75ECE"/>
    <w:rsid w:val="00B7710A"/>
    <w:rsid w:val="00B7728B"/>
    <w:rsid w:val="00B827D4"/>
    <w:rsid w:val="00B846EB"/>
    <w:rsid w:val="00B863D2"/>
    <w:rsid w:val="00B9062E"/>
    <w:rsid w:val="00B915ED"/>
    <w:rsid w:val="00B97107"/>
    <w:rsid w:val="00BA1494"/>
    <w:rsid w:val="00BA63E4"/>
    <w:rsid w:val="00BB5150"/>
    <w:rsid w:val="00BB51FC"/>
    <w:rsid w:val="00BC2B04"/>
    <w:rsid w:val="00BC3B83"/>
    <w:rsid w:val="00BC3F3C"/>
    <w:rsid w:val="00BC6158"/>
    <w:rsid w:val="00BC6A5B"/>
    <w:rsid w:val="00BD4166"/>
    <w:rsid w:val="00BD7CB7"/>
    <w:rsid w:val="00BD7EFE"/>
    <w:rsid w:val="00BE2361"/>
    <w:rsid w:val="00BE3D40"/>
    <w:rsid w:val="00BE65B7"/>
    <w:rsid w:val="00BE70BF"/>
    <w:rsid w:val="00BF3E09"/>
    <w:rsid w:val="00BF5150"/>
    <w:rsid w:val="00BF5D1C"/>
    <w:rsid w:val="00C009CE"/>
    <w:rsid w:val="00C02425"/>
    <w:rsid w:val="00C057FA"/>
    <w:rsid w:val="00C1195D"/>
    <w:rsid w:val="00C12E11"/>
    <w:rsid w:val="00C1363F"/>
    <w:rsid w:val="00C137A0"/>
    <w:rsid w:val="00C16664"/>
    <w:rsid w:val="00C17D74"/>
    <w:rsid w:val="00C203F9"/>
    <w:rsid w:val="00C232CA"/>
    <w:rsid w:val="00C24691"/>
    <w:rsid w:val="00C356FC"/>
    <w:rsid w:val="00C361E0"/>
    <w:rsid w:val="00C40AC0"/>
    <w:rsid w:val="00C40FFC"/>
    <w:rsid w:val="00C50C4D"/>
    <w:rsid w:val="00C51D17"/>
    <w:rsid w:val="00C62CD0"/>
    <w:rsid w:val="00C650D2"/>
    <w:rsid w:val="00C670A8"/>
    <w:rsid w:val="00C712D7"/>
    <w:rsid w:val="00C844FC"/>
    <w:rsid w:val="00C8472F"/>
    <w:rsid w:val="00C87841"/>
    <w:rsid w:val="00C9157D"/>
    <w:rsid w:val="00C929CC"/>
    <w:rsid w:val="00CA3A4A"/>
    <w:rsid w:val="00CA4122"/>
    <w:rsid w:val="00CB17A4"/>
    <w:rsid w:val="00CB1AE2"/>
    <w:rsid w:val="00CB5655"/>
    <w:rsid w:val="00CB5AA3"/>
    <w:rsid w:val="00CC1805"/>
    <w:rsid w:val="00CC5D9E"/>
    <w:rsid w:val="00CD47D4"/>
    <w:rsid w:val="00CD5DF6"/>
    <w:rsid w:val="00CE679B"/>
    <w:rsid w:val="00CE6B4A"/>
    <w:rsid w:val="00CF01E8"/>
    <w:rsid w:val="00CF1F68"/>
    <w:rsid w:val="00CF2F96"/>
    <w:rsid w:val="00CF30D6"/>
    <w:rsid w:val="00CF5298"/>
    <w:rsid w:val="00CF529F"/>
    <w:rsid w:val="00CF7C80"/>
    <w:rsid w:val="00D00F53"/>
    <w:rsid w:val="00D103AE"/>
    <w:rsid w:val="00D123D4"/>
    <w:rsid w:val="00D16A39"/>
    <w:rsid w:val="00D173B6"/>
    <w:rsid w:val="00D262D3"/>
    <w:rsid w:val="00D27075"/>
    <w:rsid w:val="00D34CED"/>
    <w:rsid w:val="00D37884"/>
    <w:rsid w:val="00D560FF"/>
    <w:rsid w:val="00D614F6"/>
    <w:rsid w:val="00D619A0"/>
    <w:rsid w:val="00D67F12"/>
    <w:rsid w:val="00D70D5A"/>
    <w:rsid w:val="00D761AC"/>
    <w:rsid w:val="00D82D1C"/>
    <w:rsid w:val="00D846C7"/>
    <w:rsid w:val="00D870DC"/>
    <w:rsid w:val="00D9043E"/>
    <w:rsid w:val="00D95DCE"/>
    <w:rsid w:val="00DA405C"/>
    <w:rsid w:val="00DB35D0"/>
    <w:rsid w:val="00DB5675"/>
    <w:rsid w:val="00DB5F9A"/>
    <w:rsid w:val="00DB7782"/>
    <w:rsid w:val="00DB7856"/>
    <w:rsid w:val="00DC65CE"/>
    <w:rsid w:val="00DC7D9B"/>
    <w:rsid w:val="00DD22DD"/>
    <w:rsid w:val="00DD678A"/>
    <w:rsid w:val="00DD731F"/>
    <w:rsid w:val="00DD7F65"/>
    <w:rsid w:val="00DE4442"/>
    <w:rsid w:val="00DE479A"/>
    <w:rsid w:val="00DE5E60"/>
    <w:rsid w:val="00DE714E"/>
    <w:rsid w:val="00DF0052"/>
    <w:rsid w:val="00DF0C69"/>
    <w:rsid w:val="00DF497C"/>
    <w:rsid w:val="00E0408E"/>
    <w:rsid w:val="00E062C9"/>
    <w:rsid w:val="00E0718F"/>
    <w:rsid w:val="00E075FE"/>
    <w:rsid w:val="00E07980"/>
    <w:rsid w:val="00E109C0"/>
    <w:rsid w:val="00E20596"/>
    <w:rsid w:val="00E2080D"/>
    <w:rsid w:val="00E20856"/>
    <w:rsid w:val="00E21A70"/>
    <w:rsid w:val="00E2755C"/>
    <w:rsid w:val="00E3020E"/>
    <w:rsid w:val="00E30DC3"/>
    <w:rsid w:val="00E34120"/>
    <w:rsid w:val="00E3513D"/>
    <w:rsid w:val="00E47D1B"/>
    <w:rsid w:val="00E50C3B"/>
    <w:rsid w:val="00E5205E"/>
    <w:rsid w:val="00E60F10"/>
    <w:rsid w:val="00E70357"/>
    <w:rsid w:val="00E72C0C"/>
    <w:rsid w:val="00E82420"/>
    <w:rsid w:val="00E8374C"/>
    <w:rsid w:val="00E928E4"/>
    <w:rsid w:val="00E9493A"/>
    <w:rsid w:val="00EA270C"/>
    <w:rsid w:val="00EA565E"/>
    <w:rsid w:val="00EA71E1"/>
    <w:rsid w:val="00EB1569"/>
    <w:rsid w:val="00EB36AA"/>
    <w:rsid w:val="00EB6BB6"/>
    <w:rsid w:val="00EC02DD"/>
    <w:rsid w:val="00EC372D"/>
    <w:rsid w:val="00EC5E02"/>
    <w:rsid w:val="00EC6303"/>
    <w:rsid w:val="00ED3371"/>
    <w:rsid w:val="00ED5E45"/>
    <w:rsid w:val="00ED5E94"/>
    <w:rsid w:val="00ED6BE6"/>
    <w:rsid w:val="00ED7523"/>
    <w:rsid w:val="00EE0093"/>
    <w:rsid w:val="00EE40F0"/>
    <w:rsid w:val="00EE4984"/>
    <w:rsid w:val="00EE4E90"/>
    <w:rsid w:val="00EE5912"/>
    <w:rsid w:val="00EF0887"/>
    <w:rsid w:val="00EF3615"/>
    <w:rsid w:val="00F0065E"/>
    <w:rsid w:val="00F00789"/>
    <w:rsid w:val="00F01797"/>
    <w:rsid w:val="00F05B52"/>
    <w:rsid w:val="00F135EC"/>
    <w:rsid w:val="00F16761"/>
    <w:rsid w:val="00F2042A"/>
    <w:rsid w:val="00F23B77"/>
    <w:rsid w:val="00F26E7E"/>
    <w:rsid w:val="00F27D29"/>
    <w:rsid w:val="00F31089"/>
    <w:rsid w:val="00F34A07"/>
    <w:rsid w:val="00F35ED5"/>
    <w:rsid w:val="00F43F86"/>
    <w:rsid w:val="00F440E9"/>
    <w:rsid w:val="00F44FC9"/>
    <w:rsid w:val="00F45293"/>
    <w:rsid w:val="00F473BD"/>
    <w:rsid w:val="00F478D2"/>
    <w:rsid w:val="00F51606"/>
    <w:rsid w:val="00F51941"/>
    <w:rsid w:val="00F555C8"/>
    <w:rsid w:val="00F611CA"/>
    <w:rsid w:val="00F63969"/>
    <w:rsid w:val="00F6657B"/>
    <w:rsid w:val="00F73F51"/>
    <w:rsid w:val="00F74D45"/>
    <w:rsid w:val="00F764A5"/>
    <w:rsid w:val="00F77CF9"/>
    <w:rsid w:val="00F808DC"/>
    <w:rsid w:val="00F87DE5"/>
    <w:rsid w:val="00F962DD"/>
    <w:rsid w:val="00F97D7D"/>
    <w:rsid w:val="00FA064C"/>
    <w:rsid w:val="00FA489C"/>
    <w:rsid w:val="00FA5DF5"/>
    <w:rsid w:val="00FB1F94"/>
    <w:rsid w:val="00FB2668"/>
    <w:rsid w:val="00FB27A1"/>
    <w:rsid w:val="00FB34E6"/>
    <w:rsid w:val="00FB53B8"/>
    <w:rsid w:val="00FB712D"/>
    <w:rsid w:val="00FC5898"/>
    <w:rsid w:val="00FD3F42"/>
    <w:rsid w:val="00FD71D5"/>
    <w:rsid w:val="00FE1F8E"/>
    <w:rsid w:val="00FE5F86"/>
    <w:rsid w:val="00FF32C8"/>
    <w:rsid w:val="00FF4C39"/>
    <w:rsid w:val="00FF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E7A4C7"/>
  <w15:chartTrackingRefBased/>
  <w15:docId w15:val="{032F31D5-C18C-48EC-9946-CFA9FE689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60" w:lineRule="atLeast"/>
    </w:pPr>
    <w:rPr>
      <w:rFonts w:ascii="Arial" w:hAnsi="Arial" w:cs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910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910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9104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9104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9104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9104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9104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9104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9104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910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910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910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9104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9104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9104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9104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9104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9104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910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91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9104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910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910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91041"/>
    <w:rPr>
      <w:rFonts w:ascii="Arial" w:hAnsi="Arial" w:cs="Arial"/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9104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9104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910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91041"/>
    <w:rPr>
      <w:rFonts w:ascii="Arial" w:hAnsi="Arial" w:cs="Arial"/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91041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4910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1E0E3-B204-4B35-8633-A8E6134AE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520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 Florina GS-EFD</dc:creator>
  <cp:keywords/>
  <dc:description/>
  <cp:lastModifiedBy>German Florina GS-EFD</cp:lastModifiedBy>
  <cp:revision>7</cp:revision>
  <cp:lastPrinted>2026-02-23T10:39:00Z</cp:lastPrinted>
  <dcterms:created xsi:type="dcterms:W3CDTF">2026-02-23T12:52:00Z</dcterms:created>
  <dcterms:modified xsi:type="dcterms:W3CDTF">2026-02-24T14:06:00Z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a112399-b73b-40c1-8af2-919b124b9d91_Enabled">
    <vt:lpwstr>true</vt:lpwstr>
  </property>
  <property fmtid="{D5CDD505-2E9C-101B-9397-08002B2CF9AE}" pid="3" name="MSIP_Label_aa112399-b73b-40c1-8af2-919b124b9d91_SetDate">
    <vt:lpwstr>2026-02-23T09:13:14Z</vt:lpwstr>
  </property>
  <property fmtid="{D5CDD505-2E9C-101B-9397-08002B2CF9AE}" pid="4" name="MSIP_Label_aa112399-b73b-40c1-8af2-919b124b9d91_Method">
    <vt:lpwstr>Privileged</vt:lpwstr>
  </property>
  <property fmtid="{D5CDD505-2E9C-101B-9397-08002B2CF9AE}" pid="5" name="MSIP_Label_aa112399-b73b-40c1-8af2-919b124b9d91_Name">
    <vt:lpwstr>L2</vt:lpwstr>
  </property>
  <property fmtid="{D5CDD505-2E9C-101B-9397-08002B2CF9AE}" pid="6" name="MSIP_Label_aa112399-b73b-40c1-8af2-919b124b9d91_SiteId">
    <vt:lpwstr>6ae27add-8276-4a38-88c1-3a9c1f973767</vt:lpwstr>
  </property>
  <property fmtid="{D5CDD505-2E9C-101B-9397-08002B2CF9AE}" pid="7" name="MSIP_Label_aa112399-b73b-40c1-8af2-919b124b9d91_ActionId">
    <vt:lpwstr>d9643cc9-1667-48a5-aa2b-e504de24eae8</vt:lpwstr>
  </property>
  <property fmtid="{D5CDD505-2E9C-101B-9397-08002B2CF9AE}" pid="8" name="MSIP_Label_aa112399-b73b-40c1-8af2-919b124b9d91_ContentBits">
    <vt:lpwstr>0</vt:lpwstr>
  </property>
  <property fmtid="{D5CDD505-2E9C-101B-9397-08002B2CF9AE}" pid="9" name="MSIP_Label_aa112399-b73b-40c1-8af2-919b124b9d91_Tag">
    <vt:lpwstr>10, 0, 1, 1</vt:lpwstr>
  </property>
</Properties>
</file>